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D10" w:rsidRDefault="00293D10" w:rsidP="00293D10">
      <w:pPr>
        <w:pStyle w:val="Akapitzlist"/>
        <w:spacing w:after="0" w:line="300" w:lineRule="atLeast"/>
        <w:ind w:left="0"/>
        <w:jc w:val="right"/>
        <w:rPr>
          <w:rFonts w:asciiTheme="minorHAnsi" w:hAnsiTheme="minorHAnsi" w:cs="Arial"/>
          <w:b/>
        </w:rPr>
      </w:pPr>
      <w:r>
        <w:rPr>
          <w:rFonts w:asciiTheme="minorHAnsi" w:hAnsiTheme="minorHAnsi" w:cs="Arial"/>
          <w:b/>
        </w:rPr>
        <w:t xml:space="preserve">Załącznik nr 4 do Warunków Zamówienia </w:t>
      </w:r>
    </w:p>
    <w:p w:rsidR="00293D10" w:rsidRDefault="00293D10" w:rsidP="00293D10">
      <w:pPr>
        <w:pStyle w:val="Akapitzlist"/>
        <w:spacing w:after="0" w:line="300" w:lineRule="atLeast"/>
        <w:ind w:left="0"/>
        <w:jc w:val="right"/>
        <w:rPr>
          <w:rFonts w:asciiTheme="minorHAnsi" w:hAnsiTheme="minorHAnsi" w:cs="Arial"/>
          <w:b/>
        </w:rPr>
      </w:pPr>
    </w:p>
    <w:tbl>
      <w:tblPr>
        <w:tblStyle w:val="Tabela-Siatka"/>
        <w:tblW w:w="0" w:type="auto"/>
        <w:shd w:val="clear" w:color="auto" w:fill="F7CAAC" w:themeFill="accent2" w:themeFillTint="66"/>
        <w:tblLook w:val="04A0" w:firstRow="1" w:lastRow="0" w:firstColumn="1" w:lastColumn="0" w:noHBand="0" w:noVBand="1"/>
      </w:tblPr>
      <w:tblGrid>
        <w:gridCol w:w="10054"/>
      </w:tblGrid>
      <w:tr w:rsidR="00293D10" w:rsidRPr="00C94D31" w:rsidTr="00293D10">
        <w:tc>
          <w:tcPr>
            <w:tcW w:w="10054" w:type="dxa"/>
            <w:shd w:val="clear" w:color="auto" w:fill="F7CAAC" w:themeFill="accent2" w:themeFillTint="66"/>
          </w:tcPr>
          <w:p w:rsidR="00293D10" w:rsidRPr="00C94D31" w:rsidRDefault="00293D10" w:rsidP="00293D10">
            <w:pPr>
              <w:pStyle w:val="Nagwek1"/>
              <w:spacing w:before="40" w:after="40"/>
              <w:jc w:val="left"/>
              <w:outlineLvl w:val="0"/>
              <w:rPr>
                <w:rFonts w:ascii="Verdana" w:hAnsi="Verdana"/>
                <w:sz w:val="24"/>
              </w:rPr>
            </w:pPr>
            <w:bookmarkStart w:id="0"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0"/>
          </w:p>
        </w:tc>
      </w:tr>
    </w:tbl>
    <w:p w:rsidR="00293D10" w:rsidRPr="00C53CB5" w:rsidRDefault="00293D10" w:rsidP="00293D10">
      <w:pPr>
        <w:rPr>
          <w:rFonts w:cstheme="minorHAnsi"/>
          <w:b/>
          <w:color w:val="000000" w:themeColor="text1"/>
          <w:sz w:val="18"/>
          <w:szCs w:val="18"/>
        </w:rPr>
      </w:pPr>
    </w:p>
    <w:p w:rsidR="00293D10" w:rsidRPr="00C53CB5" w:rsidRDefault="00293D10" w:rsidP="00293D10">
      <w:pPr>
        <w:rPr>
          <w:rFonts w:cstheme="minorHAnsi"/>
          <w:b/>
          <w:sz w:val="18"/>
          <w:szCs w:val="18"/>
        </w:rPr>
      </w:pPr>
    </w:p>
    <w:p w:rsidR="00293D10" w:rsidRPr="007B7D3F" w:rsidRDefault="00293D10" w:rsidP="00293D10">
      <w:pPr>
        <w:spacing w:after="120"/>
        <w:jc w:val="center"/>
        <w:rPr>
          <w:rFonts w:ascii="Franklin Gothic Book" w:hAnsi="Franklin Gothic Book" w:cs="Arial"/>
          <w:szCs w:val="20"/>
        </w:rPr>
      </w:pPr>
      <w:r w:rsidRPr="007B7D3F">
        <w:rPr>
          <w:rFonts w:ascii="Franklin Gothic Book" w:hAnsi="Franklin Gothic Book" w:cs="Arial"/>
          <w:szCs w:val="20"/>
        </w:rPr>
        <w:t>Projekt   umowy</w:t>
      </w:r>
    </w:p>
    <w:p w:rsidR="00293D10" w:rsidRPr="0047791C" w:rsidRDefault="00293D10" w:rsidP="00293D10">
      <w:pPr>
        <w:spacing w:after="120"/>
        <w:jc w:val="center"/>
        <w:rPr>
          <w:rFonts w:ascii="Franklin Gothic Book" w:hAnsi="Franklin Gothic Book" w:cs="Arial"/>
          <w:b/>
          <w:sz w:val="24"/>
        </w:rPr>
      </w:pPr>
      <w:r w:rsidRPr="0047791C">
        <w:rPr>
          <w:rFonts w:ascii="Franklin Gothic Book" w:hAnsi="Franklin Gothic Book" w:cs="Arial"/>
          <w:b/>
          <w:sz w:val="24"/>
        </w:rPr>
        <w:t>Umowa nr NZ/O/…………./…………………………./2020/……………………………/ME</w:t>
      </w:r>
    </w:p>
    <w:p w:rsidR="00293D10" w:rsidRPr="009C4ED2" w:rsidRDefault="00293D10" w:rsidP="00293D10">
      <w:pPr>
        <w:spacing w:after="120"/>
        <w:jc w:val="center"/>
        <w:rPr>
          <w:rFonts w:ascii="Franklin Gothic Book" w:hAnsi="Franklin Gothic Book" w:cs="Arial"/>
          <w:b/>
          <w:szCs w:val="20"/>
        </w:rPr>
      </w:pPr>
      <w:r w:rsidRPr="009C4ED2">
        <w:rPr>
          <w:rFonts w:ascii="Franklin Gothic Book" w:hAnsi="Franklin Gothic Book" w:cs="Arial"/>
          <w:b/>
          <w:szCs w:val="20"/>
        </w:rPr>
        <w:t>(zwana dalej "Umową")</w:t>
      </w:r>
    </w:p>
    <w:p w:rsidR="00293D10" w:rsidRPr="009C4ED2" w:rsidRDefault="00293D10" w:rsidP="00293D10">
      <w:pPr>
        <w:spacing w:after="120"/>
        <w:jc w:val="center"/>
        <w:rPr>
          <w:rFonts w:ascii="Franklin Gothic Book" w:hAnsi="Franklin Gothic Book" w:cs="Arial"/>
          <w:szCs w:val="20"/>
        </w:rPr>
      </w:pPr>
      <w:r w:rsidRPr="009C4ED2">
        <w:rPr>
          <w:rFonts w:ascii="Franklin Gothic Book" w:hAnsi="Franklin Gothic Book" w:cs="Arial"/>
          <w:szCs w:val="20"/>
        </w:rPr>
        <w:t>zawarta w Zawadzie w dniu ………………</w:t>
      </w:r>
      <w:r>
        <w:rPr>
          <w:rFonts w:ascii="Franklin Gothic Book" w:hAnsi="Franklin Gothic Book" w:cs="Arial"/>
          <w:szCs w:val="20"/>
        </w:rPr>
        <w:t>…………  2020</w:t>
      </w:r>
      <w:r w:rsidRPr="009C4ED2">
        <w:rPr>
          <w:rFonts w:ascii="Franklin Gothic Book" w:hAnsi="Franklin Gothic Book" w:cs="Arial"/>
          <w:szCs w:val="20"/>
        </w:rPr>
        <w:t xml:space="preserve"> roku,</w:t>
      </w:r>
    </w:p>
    <w:p w:rsidR="00293D10" w:rsidRPr="00E758B5" w:rsidRDefault="00293D10" w:rsidP="00293D10">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rsidR="00293D10" w:rsidRPr="00E758B5" w:rsidRDefault="00293D10" w:rsidP="00293D10">
      <w:pPr>
        <w:spacing w:after="160" w:line="259" w:lineRule="auto"/>
        <w:rPr>
          <w:rFonts w:ascii="Franklin Gothic Book" w:hAnsi="Franklin Gothic Book" w:cs="Arial"/>
          <w:szCs w:val="20"/>
        </w:rPr>
      </w:pPr>
      <w:r w:rsidRPr="001E565E">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 </w:t>
      </w:r>
      <w:r>
        <w:rPr>
          <w:rFonts w:ascii="Franklin Gothic Book" w:hAnsi="Franklin Gothic Book" w:cs="Arial"/>
          <w:szCs w:val="20"/>
        </w:rPr>
        <w:t xml:space="preserve">Elektrownia </w:t>
      </w:r>
      <w:r w:rsidRPr="00E758B5">
        <w:rPr>
          <w:rFonts w:ascii="Franklin Gothic Book" w:hAnsi="Franklin Gothic Book" w:cs="Arial"/>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293D10" w:rsidRPr="00E758B5" w:rsidRDefault="00293D10" w:rsidP="00293D10">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293D10" w:rsidRPr="00E758B5" w:rsidRDefault="00293D10" w:rsidP="00293D10">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293D10" w:rsidRPr="00E758B5" w:rsidRDefault="00293D10" w:rsidP="00293D10">
      <w:pPr>
        <w:spacing w:after="160" w:line="259" w:lineRule="auto"/>
        <w:rPr>
          <w:rFonts w:ascii="Franklin Gothic Book" w:hAnsi="Franklin Gothic Book" w:cs="Arial"/>
          <w:szCs w:val="20"/>
        </w:rPr>
      </w:pPr>
    </w:p>
    <w:p w:rsidR="00293D10" w:rsidRPr="00E758B5" w:rsidRDefault="00293D10" w:rsidP="00293D10">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293D10" w:rsidRPr="00E758B5" w:rsidRDefault="00293D10" w:rsidP="00293D10">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293D10" w:rsidRPr="00E758B5" w:rsidRDefault="00293D10" w:rsidP="00293D10">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293D10" w:rsidRPr="00E758B5" w:rsidRDefault="00293D10" w:rsidP="00293D10">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293D10" w:rsidRPr="00E758B5" w:rsidRDefault="00293D10" w:rsidP="00293D10">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293D10" w:rsidRPr="00E758B5" w:rsidRDefault="00293D10" w:rsidP="00293D10">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293D10" w:rsidRPr="00E758B5" w:rsidRDefault="00293D10" w:rsidP="00CD1E1D">
      <w:pPr>
        <w:pStyle w:val="Akapitzlist"/>
        <w:numPr>
          <w:ilvl w:val="0"/>
          <w:numId w:val="5"/>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293D10" w:rsidRPr="00E758B5" w:rsidRDefault="00293D10" w:rsidP="00CD1E1D">
      <w:pPr>
        <w:pStyle w:val="Akapitzlist"/>
        <w:numPr>
          <w:ilvl w:val="0"/>
          <w:numId w:val="5"/>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293D10" w:rsidRPr="00E758B5" w:rsidRDefault="00293D10" w:rsidP="00CD1E1D">
      <w:pPr>
        <w:pStyle w:val="Akapitzlist"/>
        <w:numPr>
          <w:ilvl w:val="0"/>
          <w:numId w:val="5"/>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293D10" w:rsidRPr="00E758B5" w:rsidRDefault="00293D10" w:rsidP="00CD1E1D">
      <w:pPr>
        <w:pStyle w:val="BodyText21"/>
        <w:numPr>
          <w:ilvl w:val="0"/>
          <w:numId w:val="5"/>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zamie</w:t>
      </w:r>
      <w:r>
        <w:rPr>
          <w:rFonts w:ascii="Franklin Gothic Book" w:hAnsi="Franklin Gothic Book" w:cs="Arial"/>
          <w:sz w:val="20"/>
        </w:rPr>
        <w:t>szczone na stronie internetowej</w:t>
      </w:r>
      <w:hyperlink r:id="rId6" w:history="1">
        <w:r w:rsidRPr="00353821">
          <w:rPr>
            <w:rStyle w:val="Hipercze"/>
            <w:rFonts w:ascii="Franklin Gothic Book" w:hAnsi="Franklin Gothic Book"/>
            <w:sz w:val="20"/>
          </w:rPr>
          <w:t>https://www.enea.pl/pl/grupaenea/o-grupie/spolki-grupyenea/polaniec/zamowienia/dokumenty-dla-wykonawcow-i-dostawcow</w:t>
        </w:r>
      </w:hyperlink>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293D10" w:rsidRPr="00E758B5" w:rsidRDefault="00293D10" w:rsidP="00293D10">
      <w:pPr>
        <w:pStyle w:val="BodyText21"/>
        <w:tabs>
          <w:tab w:val="left" w:pos="-1985"/>
          <w:tab w:val="left" w:pos="-1843"/>
          <w:tab w:val="left" w:pos="-1560"/>
          <w:tab w:val="left" w:pos="-1276"/>
        </w:tabs>
        <w:suppressAutoHyphens/>
        <w:rPr>
          <w:rFonts w:ascii="Franklin Gothic Book" w:hAnsi="Franklin Gothic Book" w:cs="Arial"/>
          <w:b/>
          <w:sz w:val="20"/>
        </w:rPr>
      </w:pPr>
    </w:p>
    <w:p w:rsidR="00293D10" w:rsidRDefault="00293D10" w:rsidP="00293D10">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293D10" w:rsidRPr="00E758B5" w:rsidRDefault="00293D10" w:rsidP="00293D10">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293D10" w:rsidRPr="00E758B5" w:rsidRDefault="00293D10" w:rsidP="00293D10">
      <w:pPr>
        <w:pStyle w:val="BodyText21"/>
        <w:tabs>
          <w:tab w:val="left" w:pos="-1985"/>
          <w:tab w:val="left" w:pos="-1843"/>
          <w:tab w:val="left" w:pos="-1560"/>
          <w:tab w:val="left" w:pos="-1276"/>
        </w:tabs>
        <w:suppressAutoHyphens/>
        <w:rPr>
          <w:rFonts w:ascii="Franklin Gothic Book" w:hAnsi="Franklin Gothic Book" w:cs="Arial"/>
          <w:b/>
          <w:sz w:val="20"/>
        </w:rPr>
      </w:pPr>
    </w:p>
    <w:p w:rsidR="00293D10" w:rsidRPr="00EA1020" w:rsidRDefault="00293D10" w:rsidP="00CD1E1D">
      <w:pPr>
        <w:pStyle w:val="Akapitzlist"/>
        <w:numPr>
          <w:ilvl w:val="0"/>
          <w:numId w:val="4"/>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PRZEDMIOT UMOWY</w:t>
      </w:r>
    </w:p>
    <w:p w:rsidR="00293D10" w:rsidRPr="00772F7F" w:rsidRDefault="00293D10" w:rsidP="00CD1E1D">
      <w:pPr>
        <w:pStyle w:val="Akapitzlist"/>
        <w:numPr>
          <w:ilvl w:val="1"/>
          <w:numId w:val="4"/>
        </w:numPr>
        <w:spacing w:after="120" w:line="240" w:lineRule="auto"/>
        <w:ind w:left="426" w:hanging="426"/>
        <w:contextualSpacing w:val="0"/>
        <w:rPr>
          <w:rFonts w:ascii="Franklin Gothic Book" w:hAnsi="Franklin Gothic Book" w:cs="Arial"/>
          <w:bCs/>
          <w:sz w:val="20"/>
          <w:szCs w:val="20"/>
        </w:rPr>
      </w:pPr>
      <w:r w:rsidRPr="00BE28C8">
        <w:rPr>
          <w:rFonts w:ascii="Franklin Gothic Book" w:hAnsi="Franklin Gothic Book" w:cs="Arial"/>
          <w:sz w:val="20"/>
          <w:szCs w:val="20"/>
        </w:rPr>
        <w:t xml:space="preserve">Zamawiający zleca, a Wykonawca przyjmuje do realizacji </w:t>
      </w:r>
      <w:r w:rsidRPr="00BE28C8">
        <w:rPr>
          <w:rFonts w:ascii="Franklin Gothic Book" w:eastAsia="Times New Roman" w:hAnsi="Franklin Gothic Book" w:cs="Arial"/>
          <w:color w:val="000000"/>
          <w:sz w:val="20"/>
          <w:szCs w:val="20"/>
        </w:rPr>
        <w:t xml:space="preserve">w </w:t>
      </w:r>
      <w:r w:rsidRPr="00B12A2D">
        <w:rPr>
          <w:rFonts w:ascii="Franklin Gothic Book" w:hAnsi="Franklin Gothic Book" w:cs="Arial"/>
          <w:color w:val="000000"/>
          <w:sz w:val="20"/>
          <w:szCs w:val="20"/>
        </w:rPr>
        <w:t>przeprowadzenie w latach</w:t>
      </w:r>
      <w:r>
        <w:rPr>
          <w:rFonts w:ascii="Franklin Gothic Book" w:hAnsi="Franklin Gothic Book" w:cs="Arial"/>
          <w:color w:val="000000"/>
          <w:sz w:val="20"/>
          <w:szCs w:val="20"/>
        </w:rPr>
        <w:t xml:space="preserve"> 2020-2022 pomiarów w zakresie </w:t>
      </w:r>
      <w:r w:rsidRPr="00B12A2D">
        <w:rPr>
          <w:rFonts w:ascii="Franklin Gothic Book" w:hAnsi="Franklin Gothic Book" w:cs="Arial"/>
          <w:color w:val="000000"/>
          <w:sz w:val="20"/>
          <w:szCs w:val="20"/>
        </w:rPr>
        <w:t>AST; QAL-2, PRTR oraz pomiarów okresowych w instalacji współspalania paliw w ENEA Elektrownia Połaniec S.A.</w:t>
      </w:r>
    </w:p>
    <w:p w:rsidR="00293D10" w:rsidRPr="00B12A2D" w:rsidRDefault="00293D10" w:rsidP="00CD1E1D">
      <w:pPr>
        <w:pStyle w:val="Akapitzlist"/>
        <w:numPr>
          <w:ilvl w:val="1"/>
          <w:numId w:val="4"/>
        </w:numPr>
        <w:spacing w:after="120" w:line="240" w:lineRule="auto"/>
        <w:ind w:left="426" w:hanging="426"/>
        <w:contextualSpacing w:val="0"/>
        <w:rPr>
          <w:rFonts w:ascii="Franklin Gothic Book" w:hAnsi="Franklin Gothic Book" w:cs="Arial"/>
          <w:bCs/>
          <w:sz w:val="20"/>
          <w:szCs w:val="20"/>
        </w:rPr>
      </w:pPr>
      <w:r>
        <w:rPr>
          <w:rFonts w:ascii="Franklin Gothic Book" w:hAnsi="Franklin Gothic Book" w:cs="Arial"/>
          <w:color w:val="000000"/>
          <w:sz w:val="20"/>
          <w:szCs w:val="20"/>
        </w:rPr>
        <w:t>Przedmiot zamówienia obejmuje:</w:t>
      </w:r>
    </w:p>
    <w:p w:rsidR="00293D10" w:rsidRPr="00772F7F" w:rsidRDefault="00293D10" w:rsidP="00CD1E1D">
      <w:pPr>
        <w:pStyle w:val="Akapitzlist"/>
        <w:numPr>
          <w:ilvl w:val="2"/>
          <w:numId w:val="4"/>
        </w:numPr>
        <w:spacing w:after="120" w:line="240" w:lineRule="auto"/>
        <w:ind w:left="1071" w:hanging="646"/>
        <w:contextualSpacing w:val="0"/>
        <w:rPr>
          <w:rFonts w:ascii="Franklin Gothic Book" w:eastAsia="Times New Roman" w:hAnsi="Franklin Gothic Book" w:cs="Arial"/>
          <w:color w:val="000000"/>
          <w:sz w:val="20"/>
          <w:szCs w:val="20"/>
        </w:rPr>
      </w:pPr>
      <w:r w:rsidRPr="00772F7F">
        <w:rPr>
          <w:rFonts w:ascii="Franklin Gothic Book" w:eastAsia="Times New Roman" w:hAnsi="Franklin Gothic Book" w:cs="Arial"/>
          <w:color w:val="000000"/>
          <w:sz w:val="20"/>
          <w:szCs w:val="20"/>
        </w:rPr>
        <w:lastRenderedPageBreak/>
        <w:t>Przeprowadzenie w latach 2020-2022 pomiarów z</w:t>
      </w:r>
      <w:r w:rsidRPr="00772F7F">
        <w:rPr>
          <w:rFonts w:ascii="Franklin Gothic Book" w:hAnsi="Franklin Gothic Book" w:cs="Arial"/>
          <w:sz w:val="20"/>
          <w:szCs w:val="20"/>
        </w:rPr>
        <w:t xml:space="preserve">godnie z procedurą rocznej kontroli sprawności systemu (AST) oraz kalibracji i walidacji (QAL-2) odpowiednio dla systemów zainstalowanych na: kominie nr 3, czopuchu bloku nr 1 oraz na wylotowym kanale spalin z bloku nr 9, </w:t>
      </w:r>
    </w:p>
    <w:p w:rsidR="00293D10" w:rsidRPr="00772F7F" w:rsidRDefault="00293D10" w:rsidP="00CD1E1D">
      <w:pPr>
        <w:pStyle w:val="Akapitzlist"/>
        <w:numPr>
          <w:ilvl w:val="2"/>
          <w:numId w:val="4"/>
        </w:numPr>
        <w:spacing w:after="120" w:line="240" w:lineRule="auto"/>
        <w:ind w:left="1071" w:hanging="646"/>
        <w:contextualSpacing w:val="0"/>
        <w:rPr>
          <w:rFonts w:ascii="Franklin Gothic Book" w:eastAsia="Times New Roman" w:hAnsi="Franklin Gothic Book" w:cs="Arial"/>
          <w:color w:val="000000"/>
          <w:sz w:val="20"/>
          <w:szCs w:val="20"/>
        </w:rPr>
      </w:pPr>
      <w:r w:rsidRPr="00772F7F">
        <w:rPr>
          <w:rFonts w:ascii="Franklin Gothic Book" w:hAnsi="Franklin Gothic Book"/>
          <w:sz w:val="20"/>
          <w:szCs w:val="20"/>
        </w:rPr>
        <w:t>Wykonanie pomiarów emisji zanieczyszczeń do wody i powietrza z uwzględnieniem substancji wyszczególnionych w rozporządzeniu (WE) nr 166/2006 z dnia 18 stycznia 2006 w sprawie ustanowienia Europejskiego Rejestru Uwalniania i Transferu Zanieczyszczeń (</w:t>
      </w:r>
      <w:r w:rsidRPr="00772F7F">
        <w:rPr>
          <w:rFonts w:ascii="Franklin Gothic Book" w:eastAsia="Times New Roman" w:hAnsi="Franklin Gothic Book" w:cs="Arial"/>
          <w:color w:val="000000"/>
          <w:sz w:val="20"/>
          <w:szCs w:val="20"/>
        </w:rPr>
        <w:t>PRTR) ,</w:t>
      </w:r>
    </w:p>
    <w:p w:rsidR="00293D10" w:rsidRPr="00772F7F" w:rsidRDefault="00293D10" w:rsidP="00CD1E1D">
      <w:pPr>
        <w:pStyle w:val="Akapitzlist"/>
        <w:numPr>
          <w:ilvl w:val="2"/>
          <w:numId w:val="4"/>
        </w:numPr>
        <w:spacing w:after="120" w:line="240" w:lineRule="auto"/>
        <w:ind w:left="1071" w:hanging="646"/>
        <w:contextualSpacing w:val="0"/>
        <w:rPr>
          <w:rFonts w:ascii="Franklin Gothic Book" w:eastAsia="Times New Roman" w:hAnsi="Franklin Gothic Book" w:cs="Arial"/>
          <w:color w:val="000000"/>
          <w:sz w:val="20"/>
          <w:szCs w:val="20"/>
        </w:rPr>
      </w:pPr>
      <w:r w:rsidRPr="00772F7F">
        <w:rPr>
          <w:rFonts w:ascii="Franklin Gothic Book" w:eastAsia="Times New Roman" w:hAnsi="Franklin Gothic Book" w:cs="Arial"/>
          <w:color w:val="000000"/>
          <w:sz w:val="20"/>
          <w:szCs w:val="20"/>
        </w:rPr>
        <w:t xml:space="preserve">Wykonanie pomiarów okresowych </w:t>
      </w:r>
      <w:r w:rsidRPr="00772F7F">
        <w:rPr>
          <w:rFonts w:ascii="Franklin Gothic Book" w:hAnsi="Franklin Gothic Book"/>
          <w:sz w:val="20"/>
          <w:szCs w:val="20"/>
        </w:rPr>
        <w:t xml:space="preserve">emisji zanieczyszczeń do wody i powietrza zgodnie </w:t>
      </w:r>
      <w:r w:rsidRPr="00772F7F">
        <w:rPr>
          <w:rFonts w:ascii="Franklin Gothic Book" w:hAnsi="Franklin Gothic Book"/>
          <w:sz w:val="20"/>
          <w:szCs w:val="20"/>
        </w:rPr>
        <w:br/>
        <w:t xml:space="preserve">z dyspozycją § 3.2 Rozporządzenia Ministra Środowiska z dnia 30 października 2014r </w:t>
      </w:r>
      <w:r w:rsidRPr="00772F7F">
        <w:rPr>
          <w:rFonts w:ascii="Franklin Gothic Book" w:hAnsi="Franklin Gothic Book"/>
          <w:sz w:val="20"/>
          <w:szCs w:val="20"/>
        </w:rPr>
        <w:br/>
        <w:t xml:space="preserve">z późn. zm. w sprawie wymagań w zakresie prowadzenia pomiarów wielkości emisji oraz pomiarów ilości pobieranej wody </w:t>
      </w:r>
      <w:r w:rsidRPr="00772F7F">
        <w:rPr>
          <w:rFonts w:ascii="Franklin Gothic Book" w:eastAsia="Times New Roman" w:hAnsi="Franklin Gothic Book" w:cs="Arial"/>
          <w:color w:val="000000"/>
          <w:sz w:val="20"/>
          <w:szCs w:val="20"/>
        </w:rPr>
        <w:t>w instalacji współspalania paliw w ENEA Elektrownia Połaniec S.A.</w:t>
      </w:r>
    </w:p>
    <w:p w:rsidR="00293D10" w:rsidRPr="00CC19C5" w:rsidRDefault="00293D10" w:rsidP="00CD1E1D">
      <w:pPr>
        <w:pStyle w:val="Nagwek1"/>
        <w:numPr>
          <w:ilvl w:val="1"/>
          <w:numId w:val="4"/>
        </w:numPr>
        <w:spacing w:after="120"/>
        <w:ind w:left="426" w:hanging="426"/>
        <w:jc w:val="both"/>
        <w:rPr>
          <w:rFonts w:ascii="Franklin Gothic Book" w:hAnsi="Franklin Gothic Book"/>
          <w:sz w:val="20"/>
          <w:szCs w:val="20"/>
          <w:lang w:val="pl-PL"/>
        </w:rPr>
      </w:pPr>
      <w:r w:rsidRPr="00CC19C5">
        <w:rPr>
          <w:rFonts w:ascii="Franklin Gothic Book" w:hAnsi="Franklin Gothic Book"/>
          <w:sz w:val="20"/>
          <w:szCs w:val="20"/>
          <w:lang w:val="pl-PL"/>
        </w:rPr>
        <w:t>Opis techniczny instalacji</w:t>
      </w:r>
    </w:p>
    <w:p w:rsidR="00293D10" w:rsidRPr="001A1F22" w:rsidRDefault="00293D10" w:rsidP="00293D10">
      <w:pPr>
        <w:spacing w:after="120"/>
        <w:jc w:val="both"/>
        <w:rPr>
          <w:rFonts w:ascii="Franklin Gothic Book" w:hAnsi="Franklin Gothic Book" w:cs="Arial"/>
          <w:szCs w:val="20"/>
        </w:rPr>
      </w:pPr>
      <w:r w:rsidRPr="001A1F22">
        <w:rPr>
          <w:rFonts w:ascii="Franklin Gothic Book" w:eastAsia="Calibri" w:hAnsi="Franklin Gothic Book" w:cs="Arial"/>
          <w:szCs w:val="20"/>
          <w:lang w:eastAsia="en-US"/>
        </w:rPr>
        <w:t>Enea Elektrownia Połaniec S.A. jest instalacją do energetycznego spalania</w:t>
      </w:r>
      <w:r w:rsidRPr="001A1F22">
        <w:rPr>
          <w:rFonts w:ascii="Franklin Gothic Book" w:hAnsi="Franklin Gothic Book" w:cs="Arial"/>
          <w:szCs w:val="20"/>
        </w:rPr>
        <w:t xml:space="preserve"> paliw</w:t>
      </w:r>
      <w:r w:rsidRPr="001A1F22">
        <w:rPr>
          <w:rFonts w:ascii="Franklin Gothic Book" w:eastAsia="Calibri" w:hAnsi="Franklin Gothic Book" w:cs="Arial"/>
          <w:szCs w:val="20"/>
          <w:lang w:eastAsia="en-US"/>
        </w:rPr>
        <w:t xml:space="preserve"> o całkowitej nominalnej mocy cieplnej dostarczonej w paliwie wynoszącej 4 632,1 MWt, zlokalizowaną we wschodniej części gminy Połaniec. W skład instalacji wchodzi</w:t>
      </w:r>
      <w:r w:rsidRPr="001A1F22">
        <w:rPr>
          <w:rFonts w:ascii="Franklin Gothic Book" w:hAnsi="Franklin Gothic Book" w:cs="Arial"/>
          <w:szCs w:val="20"/>
        </w:rPr>
        <w:t xml:space="preserve"> 7 kotłów parowych EP-650 nr 1-7 o mocy cieplnej wprowadzonej w paliwie 593,7 MWt każdy, opalanych węglem kamiennym i biomasą w ilości do 30% mocy cieplnej wprowadzonej w paliwie</w:t>
      </w:r>
      <w:r w:rsidRPr="001A1F22">
        <w:rPr>
          <w:rFonts w:ascii="Franklin Gothic Book" w:hAnsi="Franklin Gothic Book"/>
          <w:szCs w:val="20"/>
        </w:rPr>
        <w:t xml:space="preserve"> </w:t>
      </w:r>
      <w:r w:rsidRPr="001A1F22">
        <w:rPr>
          <w:rFonts w:ascii="Franklin Gothic Book" w:hAnsi="Franklin Gothic Book" w:cs="Arial"/>
          <w:szCs w:val="20"/>
        </w:rPr>
        <w:t xml:space="preserve">oraz jeden kocioł fluidalny CFB nr 9 o mocy cieplnej wprowadzonej w paliwie 476,2 MWt opalany biomasą. </w:t>
      </w:r>
    </w:p>
    <w:p w:rsidR="00293D10" w:rsidRPr="001A1F22" w:rsidRDefault="00293D10" w:rsidP="00293D10">
      <w:pPr>
        <w:pStyle w:val="Akapitzlist"/>
        <w:jc w:val="both"/>
        <w:rPr>
          <w:rFonts w:ascii="Franklin Gothic Book" w:hAnsi="Franklin Gothic Book" w:cs="Arial"/>
          <w:sz w:val="20"/>
          <w:szCs w:val="20"/>
        </w:rPr>
      </w:pPr>
    </w:p>
    <w:p w:rsidR="00293D10" w:rsidRPr="001A1F22" w:rsidRDefault="00293D10" w:rsidP="00CD1E1D">
      <w:pPr>
        <w:pStyle w:val="Akapitzlist"/>
        <w:numPr>
          <w:ilvl w:val="0"/>
          <w:numId w:val="20"/>
        </w:numPr>
        <w:spacing w:after="120" w:line="240" w:lineRule="auto"/>
        <w:contextualSpacing w:val="0"/>
        <w:jc w:val="both"/>
        <w:rPr>
          <w:rFonts w:ascii="Franklin Gothic Book" w:hAnsi="Franklin Gothic Book" w:cs="Arial"/>
          <w:sz w:val="20"/>
          <w:szCs w:val="20"/>
        </w:rPr>
      </w:pPr>
      <w:r w:rsidRPr="001A1F22">
        <w:rPr>
          <w:rFonts w:ascii="Franklin Gothic Book" w:hAnsi="Franklin Gothic Book" w:cs="Arial"/>
          <w:sz w:val="20"/>
          <w:szCs w:val="20"/>
        </w:rPr>
        <w:t>Kocioł EP-650 nr 1 jest objęty derogacją naturalną 17 500h, nie dłużej jednak niż do dnia 31 grudnia 2023 r. Spaliny z kotła EP-650 nr 1 po odpyleniu w elektrofiltrach kierowane są do indywidualnego emitora E-1 o wysokości h = 98,1 m i średnicy d = 6,5 m.</w:t>
      </w:r>
    </w:p>
    <w:p w:rsidR="00293D10" w:rsidRPr="001A1F22" w:rsidRDefault="00293D10" w:rsidP="00CD1E1D">
      <w:pPr>
        <w:pStyle w:val="Akapitzlist"/>
        <w:numPr>
          <w:ilvl w:val="0"/>
          <w:numId w:val="20"/>
        </w:numPr>
        <w:spacing w:after="120" w:line="240" w:lineRule="auto"/>
        <w:contextualSpacing w:val="0"/>
        <w:jc w:val="both"/>
        <w:rPr>
          <w:rFonts w:ascii="Franklin Gothic Book" w:hAnsi="Franklin Gothic Book" w:cs="Arial"/>
          <w:sz w:val="20"/>
          <w:szCs w:val="20"/>
        </w:rPr>
      </w:pPr>
      <w:r w:rsidRPr="001A1F22">
        <w:rPr>
          <w:rFonts w:ascii="Franklin Gothic Book" w:hAnsi="Franklin Gothic Book" w:cs="Arial"/>
          <w:sz w:val="20"/>
          <w:szCs w:val="20"/>
        </w:rPr>
        <w:t xml:space="preserve">Spaliny z kotłów EP-650 2-7 oczyszczane są w instalacji odazotowania spalin metodą selektywnej katalitycznej redukcji tlenków azotu - SCR, następnie odpylane w dwóch dwuciągowych, trójstrefowych elektrofiltrach produkcji ELWO Pszczyna o skuteczności odpylania powyżej 98,6 %.  Spaliny są następnie kierowane zbiorczym kolektorem spalin do mokrej instalacji odsiarczania spalin (IOS). Oczyszczone spaliny odprowadzane są do powietrza przewodami C i D Emitora E-0 o średnicy równej 8 m i wysokości h=150 m każdy. </w:t>
      </w:r>
    </w:p>
    <w:p w:rsidR="00293D10" w:rsidRPr="001A1F22" w:rsidRDefault="00293D10" w:rsidP="00293D10">
      <w:pPr>
        <w:pStyle w:val="Akapitzlist"/>
        <w:spacing w:after="120" w:line="240" w:lineRule="auto"/>
        <w:contextualSpacing w:val="0"/>
        <w:jc w:val="both"/>
        <w:rPr>
          <w:rFonts w:ascii="Franklin Gothic Book" w:hAnsi="Franklin Gothic Book" w:cs="Arial"/>
          <w:sz w:val="20"/>
          <w:szCs w:val="20"/>
        </w:rPr>
      </w:pPr>
      <w:r w:rsidRPr="001A1F22">
        <w:rPr>
          <w:rFonts w:ascii="Franklin Gothic Book" w:hAnsi="Franklin Gothic Book" w:cs="Arial"/>
          <w:sz w:val="20"/>
          <w:szCs w:val="20"/>
        </w:rPr>
        <w:t>Od dnia 1 stycznia 2016 r. w kotłach nr 2 - 7 możliwe jest prowadzenie procesu współspalania paliw alternatywnych na bazie odpadów w ilości do 10 % mocy cieplnej wprowadzonej w paliwie.</w:t>
      </w:r>
    </w:p>
    <w:p w:rsidR="00293D10" w:rsidRPr="001A1F22" w:rsidRDefault="00293D10" w:rsidP="00CD1E1D">
      <w:pPr>
        <w:pStyle w:val="Akapitzlist"/>
        <w:numPr>
          <w:ilvl w:val="0"/>
          <w:numId w:val="20"/>
        </w:numPr>
        <w:spacing w:after="120" w:line="240" w:lineRule="auto"/>
        <w:contextualSpacing w:val="0"/>
        <w:jc w:val="both"/>
        <w:rPr>
          <w:rFonts w:ascii="Franklin Gothic Book" w:hAnsi="Franklin Gothic Book" w:cs="Arial"/>
          <w:sz w:val="20"/>
          <w:szCs w:val="20"/>
        </w:rPr>
      </w:pPr>
      <w:r w:rsidRPr="001A1F22">
        <w:rPr>
          <w:rFonts w:ascii="Franklin Gothic Book" w:hAnsi="Franklin Gothic Book" w:cs="Arial"/>
          <w:sz w:val="20"/>
          <w:szCs w:val="20"/>
        </w:rPr>
        <w:t xml:space="preserve">Spaliny z kotła CFB nr 9 są odpylane w dwuciągowym, czterostrefowym elektrofiltrze produkcji Balcke-Dürr typ Rothemühle H 2x140,3 /4x3,5/13/400G o skuteczności 99,9 % i odprowadzane do powietrza przewodem B Emitora E-0  o średnicy równej 8,0 m i  wysokości h = 150 m. </w:t>
      </w:r>
    </w:p>
    <w:p w:rsidR="00293D10" w:rsidRPr="001A1F22" w:rsidRDefault="00293D10" w:rsidP="00293D10">
      <w:pPr>
        <w:pStyle w:val="Akapitzlist"/>
        <w:spacing w:after="0" w:line="240" w:lineRule="auto"/>
        <w:contextualSpacing w:val="0"/>
        <w:jc w:val="both"/>
        <w:rPr>
          <w:rFonts w:ascii="Franklin Gothic Book" w:hAnsi="Franklin Gothic Book" w:cs="Arial"/>
          <w:sz w:val="20"/>
          <w:szCs w:val="20"/>
        </w:rPr>
      </w:pPr>
    </w:p>
    <w:p w:rsidR="00293D10" w:rsidRPr="001A1F22" w:rsidRDefault="00293D10" w:rsidP="00293D10">
      <w:pPr>
        <w:spacing w:after="120"/>
        <w:jc w:val="both"/>
        <w:rPr>
          <w:rFonts w:ascii="Franklin Gothic Book" w:hAnsi="Franklin Gothic Book" w:cs="Arial"/>
          <w:szCs w:val="20"/>
        </w:rPr>
      </w:pPr>
      <w:r w:rsidRPr="001A1F22">
        <w:rPr>
          <w:rFonts w:ascii="Franklin Gothic Book" w:hAnsi="Franklin Gothic Book" w:cs="Arial"/>
          <w:szCs w:val="20"/>
        </w:rPr>
        <w:t>Emitor E-0 (komin trójprzewodowy) o wysokości h 150m składa się z trzech kanałów spalin oznaczonych jako kanały B, C, D, każdy o średnicy równej 8 m.</w:t>
      </w:r>
    </w:p>
    <w:p w:rsidR="00293D10" w:rsidRPr="001A1F22" w:rsidRDefault="00293D10" w:rsidP="00293D10">
      <w:pPr>
        <w:spacing w:after="120"/>
        <w:jc w:val="both"/>
        <w:rPr>
          <w:rFonts w:ascii="Franklin Gothic Book" w:hAnsi="Franklin Gothic Book" w:cs="Arial"/>
          <w:szCs w:val="20"/>
        </w:rPr>
      </w:pPr>
      <w:r w:rsidRPr="001A1F22">
        <w:rPr>
          <w:rFonts w:ascii="Franklin Gothic Book" w:hAnsi="Franklin Gothic Book" w:cs="Arial"/>
          <w:szCs w:val="20"/>
        </w:rPr>
        <w:t xml:space="preserve">Spaliny odsiarczane w mokrej instalacji odsiarczania spalin  odprowadzane  są kanałami C i D emitora E-0 (kanały spalin C </w:t>
      </w:r>
      <w:r>
        <w:rPr>
          <w:rFonts w:ascii="Franklin Gothic Book" w:hAnsi="Franklin Gothic Book" w:cs="Arial"/>
          <w:szCs w:val="20"/>
        </w:rPr>
        <w:br/>
      </w:r>
      <w:r w:rsidRPr="001A1F22">
        <w:rPr>
          <w:rFonts w:ascii="Franklin Gothic Book" w:hAnsi="Franklin Gothic Book" w:cs="Arial"/>
          <w:szCs w:val="20"/>
        </w:rPr>
        <w:t xml:space="preserve">i D są indywidualnie połączone z wchodzącymi w skład instalacji IOS dwoma bliźniaczymi absorbermi C i D). </w:t>
      </w:r>
    </w:p>
    <w:p w:rsidR="00293D10" w:rsidRPr="001A1F22" w:rsidRDefault="00293D10" w:rsidP="00293D10">
      <w:pPr>
        <w:spacing w:after="120"/>
        <w:jc w:val="both"/>
        <w:rPr>
          <w:rFonts w:ascii="Franklin Gothic Book" w:hAnsi="Franklin Gothic Book" w:cs="Arial"/>
          <w:szCs w:val="20"/>
        </w:rPr>
      </w:pPr>
      <w:r w:rsidRPr="001A1F22">
        <w:rPr>
          <w:rFonts w:ascii="Franklin Gothic Book" w:hAnsi="Franklin Gothic Book" w:cs="Arial"/>
          <w:szCs w:val="20"/>
        </w:rPr>
        <w:t xml:space="preserve">Spaliny z kotła fluidalnego CFB nr 9 odprowadzane są do powietrza kanałem B </w:t>
      </w:r>
      <w:r>
        <w:rPr>
          <w:rFonts w:ascii="Franklin Gothic Book" w:hAnsi="Franklin Gothic Book" w:cs="Arial"/>
          <w:szCs w:val="20"/>
        </w:rPr>
        <w:t xml:space="preserve"> </w:t>
      </w:r>
      <w:r w:rsidRPr="001A1F22">
        <w:rPr>
          <w:rFonts w:ascii="Franklin Gothic Book" w:hAnsi="Franklin Gothic Book" w:cs="Arial"/>
          <w:szCs w:val="20"/>
        </w:rPr>
        <w:t xml:space="preserve">emitora razem ze spalinami z kotłów EP-650 nr 2 – 7 kierowanymi do w/w kanału  w okresie rozruchu tych bloków (wirtualny komin rozruchowy). </w:t>
      </w:r>
    </w:p>
    <w:p w:rsidR="00293D10" w:rsidRPr="00052F2F" w:rsidRDefault="00293D10" w:rsidP="00CD1E1D">
      <w:pPr>
        <w:pStyle w:val="Akapitzlist"/>
        <w:numPr>
          <w:ilvl w:val="1"/>
          <w:numId w:val="4"/>
        </w:numPr>
        <w:tabs>
          <w:tab w:val="left" w:pos="0"/>
          <w:tab w:val="left" w:pos="600"/>
          <w:tab w:val="left" w:pos="1200"/>
          <w:tab w:val="left" w:pos="1680"/>
          <w:tab w:val="left" w:pos="1920"/>
          <w:tab w:val="left" w:pos="2040"/>
          <w:tab w:val="left" w:pos="3360"/>
          <w:tab w:val="left" w:pos="4920"/>
          <w:tab w:val="left" w:pos="6480"/>
        </w:tabs>
        <w:jc w:val="both"/>
        <w:rPr>
          <w:rFonts w:asciiTheme="minorHAnsi" w:hAnsiTheme="minorHAnsi" w:cs="Arial"/>
          <w:b/>
          <w:sz w:val="20"/>
          <w:szCs w:val="20"/>
        </w:rPr>
      </w:pPr>
      <w:r w:rsidRPr="00052F2F">
        <w:rPr>
          <w:rFonts w:ascii="Franklin Gothic Book" w:hAnsi="Franklin Gothic Book"/>
          <w:b/>
          <w:sz w:val="20"/>
          <w:szCs w:val="20"/>
        </w:rPr>
        <w:t>Schemat wyprowadzenia spalin</w:t>
      </w:r>
    </w:p>
    <w:p w:rsidR="00293D10" w:rsidRPr="00101ED6" w:rsidRDefault="00293D10" w:rsidP="00293D10"/>
    <w:p w:rsidR="00293D10" w:rsidRDefault="00293D10" w:rsidP="00293D10">
      <w:r w:rsidRPr="00101ED6">
        <w:rPr>
          <w:noProof/>
        </w:rPr>
        <w:lastRenderedPageBreak/>
        <w:drawing>
          <wp:inline distT="0" distB="0" distL="0" distR="0" wp14:anchorId="3F923A77" wp14:editId="67D9AE2F">
            <wp:extent cx="5760720" cy="3703992"/>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56883.B35DC89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760720" cy="3703992"/>
                    </a:xfrm>
                    <a:prstGeom prst="rect">
                      <a:avLst/>
                    </a:prstGeom>
                    <a:noFill/>
                    <a:ln>
                      <a:noFill/>
                    </a:ln>
                  </pic:spPr>
                </pic:pic>
              </a:graphicData>
            </a:graphic>
          </wp:inline>
        </w:drawing>
      </w:r>
    </w:p>
    <w:p w:rsidR="00293D10" w:rsidRDefault="00293D10" w:rsidP="00293D10">
      <w:pPr>
        <w:widowControl w:val="0"/>
        <w:autoSpaceDE w:val="0"/>
        <w:autoSpaceDN w:val="0"/>
        <w:adjustRightInd w:val="0"/>
        <w:spacing w:after="200" w:line="300" w:lineRule="auto"/>
        <w:ind w:left="792"/>
        <w:contextualSpacing/>
        <w:jc w:val="both"/>
        <w:textAlignment w:val="baseline"/>
        <w:rPr>
          <w:rFonts w:ascii="Arial" w:hAnsi="Arial" w:cs="Arial"/>
          <w:color w:val="000000"/>
          <w:szCs w:val="20"/>
          <w:lang w:val="x-none"/>
        </w:rPr>
      </w:pPr>
    </w:p>
    <w:p w:rsidR="00293D10" w:rsidRPr="008E372C" w:rsidRDefault="00293D10" w:rsidP="00CD1E1D">
      <w:pPr>
        <w:pStyle w:val="Akapitzlist"/>
        <w:numPr>
          <w:ilvl w:val="1"/>
          <w:numId w:val="4"/>
        </w:numPr>
        <w:spacing w:before="120" w:after="120" w:line="312" w:lineRule="atLeast"/>
        <w:jc w:val="both"/>
        <w:rPr>
          <w:rFonts w:ascii="Franklin Gothic Book" w:hAnsi="Franklin Gothic Book" w:cs="Arial"/>
          <w:b/>
          <w:bCs/>
          <w:color w:val="000000"/>
          <w:sz w:val="20"/>
          <w:szCs w:val="20"/>
          <w:lang w:val="x-none" w:eastAsia="x-none"/>
        </w:rPr>
      </w:pPr>
      <w:r w:rsidRPr="008E372C">
        <w:rPr>
          <w:rFonts w:ascii="Franklin Gothic Book" w:eastAsia="Times New Roman" w:hAnsi="Franklin Gothic Book" w:cs="Arial"/>
          <w:b/>
          <w:color w:val="000000"/>
          <w:sz w:val="20"/>
          <w:szCs w:val="20"/>
          <w:lang w:eastAsia="pl-PL"/>
        </w:rPr>
        <w:t>W</w:t>
      </w:r>
      <w:r w:rsidRPr="008E372C">
        <w:rPr>
          <w:rFonts w:ascii="Franklin Gothic Book" w:eastAsia="Times New Roman" w:hAnsi="Franklin Gothic Book" w:cs="Arial"/>
          <w:b/>
          <w:color w:val="000000"/>
          <w:sz w:val="20"/>
          <w:szCs w:val="20"/>
          <w:lang w:val="x-none" w:eastAsia="pl-PL"/>
        </w:rPr>
        <w:t>arunki</w:t>
      </w:r>
      <w:r w:rsidRPr="008E372C">
        <w:rPr>
          <w:rFonts w:ascii="Franklin Gothic Book" w:hAnsi="Franklin Gothic Book" w:cs="Arial"/>
          <w:b/>
          <w:bCs/>
          <w:color w:val="000000"/>
          <w:sz w:val="20"/>
          <w:szCs w:val="20"/>
          <w:lang w:val="x-none" w:eastAsia="x-none"/>
        </w:rPr>
        <w:t xml:space="preserve"> techniczne dla prawidłowej realizacji zadania</w:t>
      </w:r>
      <w:r w:rsidRPr="008E372C">
        <w:rPr>
          <w:rFonts w:ascii="Franklin Gothic Book" w:hAnsi="Franklin Gothic Book" w:cs="Arial"/>
          <w:b/>
          <w:bCs/>
          <w:color w:val="000000"/>
          <w:sz w:val="20"/>
          <w:szCs w:val="20"/>
          <w:lang w:eastAsia="x-none"/>
        </w:rPr>
        <w:t>:</w:t>
      </w:r>
    </w:p>
    <w:p w:rsidR="00293D10" w:rsidRPr="002D4EE7" w:rsidRDefault="00293D10" w:rsidP="00CD1E1D">
      <w:pPr>
        <w:widowControl w:val="0"/>
        <w:numPr>
          <w:ilvl w:val="2"/>
          <w:numId w:val="4"/>
        </w:numPr>
        <w:autoSpaceDE w:val="0"/>
        <w:autoSpaceDN w:val="0"/>
        <w:adjustRightInd w:val="0"/>
        <w:spacing w:after="120"/>
        <w:ind w:left="1134" w:hanging="566"/>
        <w:textAlignment w:val="baseline"/>
        <w:rPr>
          <w:rFonts w:ascii="Franklin Gothic Book" w:hAnsi="Franklin Gothic Book" w:cstheme="minorHAnsi"/>
          <w:color w:val="000000"/>
          <w:szCs w:val="20"/>
          <w:lang w:val="x-none"/>
        </w:rPr>
      </w:pPr>
      <w:r w:rsidRPr="002D4EE7">
        <w:rPr>
          <w:rFonts w:ascii="Franklin Gothic Book" w:hAnsi="Franklin Gothic Book" w:cstheme="minorHAnsi"/>
          <w:color w:val="000000"/>
          <w:szCs w:val="20"/>
          <w:lang w:val="x-none"/>
        </w:rPr>
        <w:t xml:space="preserve">Pomiary może  wykonać tylko akredytowane laboratorium w rozumieniu ustawy z dn. 30 sierpnia 2002 o systemie zgodności (Dz.U. z 2004 r nr 204,poz.2087, z późn. zm.) w zakresie  wykonywania pomiarów AST </w:t>
      </w:r>
      <w:r>
        <w:rPr>
          <w:rFonts w:ascii="Franklin Gothic Book" w:hAnsi="Franklin Gothic Book" w:cstheme="minorHAnsi"/>
          <w:color w:val="000000"/>
          <w:szCs w:val="20"/>
          <w:lang w:val="x-none"/>
        </w:rPr>
        <w:br/>
      </w:r>
      <w:r w:rsidRPr="002D4EE7">
        <w:rPr>
          <w:rFonts w:ascii="Franklin Gothic Book" w:hAnsi="Franklin Gothic Book" w:cstheme="minorHAnsi"/>
          <w:color w:val="000000"/>
          <w:szCs w:val="20"/>
          <w:lang w:val="x-none"/>
        </w:rPr>
        <w:t>i QAL2 zgodnie z normą PN EN 14181, w tym również w zakresie pomiarów stężenia rtęci ogólnej.</w:t>
      </w:r>
    </w:p>
    <w:p w:rsidR="00293D10" w:rsidRPr="002D4EE7" w:rsidRDefault="00293D10" w:rsidP="00CD1E1D">
      <w:pPr>
        <w:widowControl w:val="0"/>
        <w:numPr>
          <w:ilvl w:val="2"/>
          <w:numId w:val="4"/>
        </w:numPr>
        <w:autoSpaceDE w:val="0"/>
        <w:autoSpaceDN w:val="0"/>
        <w:adjustRightInd w:val="0"/>
        <w:spacing w:after="120"/>
        <w:ind w:left="1134" w:hanging="566"/>
        <w:textAlignment w:val="baseline"/>
        <w:rPr>
          <w:rFonts w:ascii="Franklin Gothic Book" w:hAnsi="Franklin Gothic Book" w:cstheme="minorHAnsi"/>
          <w:color w:val="000000"/>
          <w:szCs w:val="20"/>
          <w:lang w:val="x-none"/>
        </w:rPr>
      </w:pPr>
      <w:r w:rsidRPr="002D4EE7">
        <w:rPr>
          <w:rFonts w:ascii="Franklin Gothic Book" w:hAnsi="Franklin Gothic Book" w:cstheme="minorHAnsi"/>
          <w:color w:val="000000"/>
          <w:szCs w:val="20"/>
          <w:lang w:val="x-none"/>
        </w:rPr>
        <w:t xml:space="preserve">Wymagane jest wykonywanie  pomiarów zgodnie z metodykami referencyjnymi określonymi w zał. nr 2 (spalanie paliw) oraz nr 3 (współspalanie odpadów) Rozporządzenia Ministra Środowiska </w:t>
      </w:r>
      <w:r w:rsidRPr="002D4EE7">
        <w:rPr>
          <w:rFonts w:ascii="Franklin Gothic Book" w:hAnsi="Franklin Gothic Book" w:cstheme="minorHAnsi"/>
          <w:color w:val="000000"/>
          <w:szCs w:val="20"/>
          <w:lang w:val="x-none"/>
        </w:rPr>
        <w:br/>
        <w:t xml:space="preserve"> z dn.30.10.2014 w sprawie wymagań w zakresie prowadzenia pomiarów wielkości emisji oraz pomiarów ilości pobieranej wody ( Dz.U. z 2014 r, poz. 1542, z późn. zm.)</w:t>
      </w:r>
    </w:p>
    <w:p w:rsidR="00293D10" w:rsidRPr="002D4EE7" w:rsidRDefault="00293D10" w:rsidP="00CD1E1D">
      <w:pPr>
        <w:widowControl w:val="0"/>
        <w:numPr>
          <w:ilvl w:val="2"/>
          <w:numId w:val="4"/>
        </w:numPr>
        <w:autoSpaceDE w:val="0"/>
        <w:autoSpaceDN w:val="0"/>
        <w:adjustRightInd w:val="0"/>
        <w:spacing w:after="120"/>
        <w:ind w:left="1134" w:hanging="566"/>
        <w:textAlignment w:val="baseline"/>
        <w:rPr>
          <w:rFonts w:ascii="Franklin Gothic Book" w:hAnsi="Franklin Gothic Book" w:cstheme="minorHAnsi"/>
          <w:color w:val="000000"/>
          <w:szCs w:val="20"/>
          <w:lang w:val="x-none"/>
        </w:rPr>
      </w:pPr>
      <w:r w:rsidRPr="002D4EE7">
        <w:rPr>
          <w:rFonts w:ascii="Franklin Gothic Book" w:hAnsi="Franklin Gothic Book" w:cstheme="minorHAnsi"/>
          <w:color w:val="000000"/>
          <w:szCs w:val="20"/>
          <w:lang w:val="x-none"/>
        </w:rPr>
        <w:t>Pomiary stężenia pyłu powinny być wykonane metodą referencyjną, ze szczególnym uwzględnieniem normy PN-EN 13284-1:2018-02. Oferent powinien posiadać akredytację na w/w normę w zakresie minimum 0,5 mg/m³.</w:t>
      </w:r>
    </w:p>
    <w:p w:rsidR="00293D10" w:rsidRPr="002D4EE7" w:rsidRDefault="00293D10" w:rsidP="00CD1E1D">
      <w:pPr>
        <w:widowControl w:val="0"/>
        <w:numPr>
          <w:ilvl w:val="2"/>
          <w:numId w:val="4"/>
        </w:numPr>
        <w:autoSpaceDE w:val="0"/>
        <w:autoSpaceDN w:val="0"/>
        <w:adjustRightInd w:val="0"/>
        <w:spacing w:after="120"/>
        <w:ind w:left="1134" w:hanging="566"/>
        <w:textAlignment w:val="baseline"/>
        <w:rPr>
          <w:rFonts w:ascii="Franklin Gothic Book" w:hAnsi="Franklin Gothic Book" w:cstheme="minorHAnsi"/>
          <w:color w:val="000000"/>
          <w:szCs w:val="20"/>
          <w:lang w:val="x-none"/>
        </w:rPr>
      </w:pPr>
      <w:r w:rsidRPr="002D4EE7">
        <w:rPr>
          <w:rFonts w:ascii="Franklin Gothic Book" w:hAnsi="Franklin Gothic Book" w:cstheme="minorHAnsi"/>
          <w:color w:val="000000"/>
          <w:szCs w:val="20"/>
          <w:lang w:val="x-none"/>
        </w:rPr>
        <w:t>Oferent powinien szczegółowo wskazać kto będzie wykonywał badanie funkcjonalności systemu AMS  w zakresie określonym w załączniku A normy PN-EN 14181: 2015</w:t>
      </w:r>
    </w:p>
    <w:p w:rsidR="00293D10" w:rsidRPr="002D4EE7" w:rsidRDefault="00293D10" w:rsidP="00CD1E1D">
      <w:pPr>
        <w:widowControl w:val="0"/>
        <w:numPr>
          <w:ilvl w:val="2"/>
          <w:numId w:val="4"/>
        </w:numPr>
        <w:autoSpaceDE w:val="0"/>
        <w:autoSpaceDN w:val="0"/>
        <w:adjustRightInd w:val="0"/>
        <w:spacing w:after="120"/>
        <w:ind w:left="1134" w:hanging="566"/>
        <w:textAlignment w:val="baseline"/>
        <w:rPr>
          <w:rFonts w:ascii="Franklin Gothic Book" w:hAnsi="Franklin Gothic Book" w:cstheme="minorHAnsi"/>
          <w:color w:val="000000"/>
          <w:szCs w:val="20"/>
          <w:lang w:val="x-none"/>
        </w:rPr>
      </w:pPr>
      <w:r w:rsidRPr="002D4EE7">
        <w:rPr>
          <w:rFonts w:ascii="Franklin Gothic Book" w:hAnsi="Franklin Gothic Book" w:cstheme="minorHAnsi"/>
          <w:color w:val="000000"/>
          <w:szCs w:val="20"/>
          <w:lang w:val="x-none"/>
        </w:rPr>
        <w:t>Wykonawca powinien mieć doświadczenie i wykonywał/</w:t>
      </w:r>
      <w:r>
        <w:rPr>
          <w:rFonts w:ascii="Franklin Gothic Book" w:hAnsi="Franklin Gothic Book" w:cstheme="minorHAnsi"/>
          <w:color w:val="000000"/>
          <w:szCs w:val="20"/>
          <w:lang w:val="x-none"/>
        </w:rPr>
        <w:t xml:space="preserve">wykonuje przedmiotowe pomiary  </w:t>
      </w:r>
      <w:r w:rsidRPr="002D4EE7">
        <w:rPr>
          <w:rFonts w:ascii="Franklin Gothic Book" w:hAnsi="Franklin Gothic Book" w:cstheme="minorHAnsi"/>
          <w:color w:val="000000"/>
          <w:szCs w:val="20"/>
          <w:lang w:val="x-none"/>
        </w:rPr>
        <w:t>w energetyce zawodowej.</w:t>
      </w:r>
    </w:p>
    <w:p w:rsidR="00293D10" w:rsidRPr="002D4EE7" w:rsidRDefault="00293D10" w:rsidP="00CD1E1D">
      <w:pPr>
        <w:widowControl w:val="0"/>
        <w:numPr>
          <w:ilvl w:val="2"/>
          <w:numId w:val="4"/>
        </w:numPr>
        <w:autoSpaceDE w:val="0"/>
        <w:autoSpaceDN w:val="0"/>
        <w:adjustRightInd w:val="0"/>
        <w:spacing w:after="120"/>
        <w:ind w:left="1134" w:hanging="566"/>
        <w:textAlignment w:val="baseline"/>
        <w:rPr>
          <w:rFonts w:ascii="Franklin Gothic Book" w:hAnsi="Franklin Gothic Book" w:cstheme="minorHAnsi"/>
          <w:color w:val="000000"/>
          <w:szCs w:val="20"/>
          <w:lang w:val="x-none"/>
        </w:rPr>
      </w:pPr>
      <w:r w:rsidRPr="002D4EE7">
        <w:rPr>
          <w:rFonts w:ascii="Franklin Gothic Book" w:hAnsi="Franklin Gothic Book" w:cstheme="minorHAnsi"/>
          <w:color w:val="000000"/>
          <w:szCs w:val="20"/>
          <w:lang w:val="x-none"/>
        </w:rPr>
        <w:t xml:space="preserve">Wszystkie urządzenia, materiały podstawowe, materiały pomocnicze oraz sprzęt niezbędny dla bezpiecznej realizacji prac obiektowych na terenie Zamawiającego zapewnia Wykonawca, który  ponosi wszystkie koszty </w:t>
      </w:r>
      <w:r>
        <w:rPr>
          <w:rFonts w:ascii="Franklin Gothic Book" w:hAnsi="Franklin Gothic Book" w:cstheme="minorHAnsi"/>
          <w:color w:val="000000"/>
          <w:szCs w:val="20"/>
          <w:lang w:val="x-none"/>
        </w:rPr>
        <w:br/>
      </w:r>
      <w:r w:rsidRPr="002D4EE7">
        <w:rPr>
          <w:rFonts w:ascii="Franklin Gothic Book" w:hAnsi="Franklin Gothic Book" w:cstheme="minorHAnsi"/>
          <w:color w:val="000000"/>
          <w:szCs w:val="20"/>
          <w:lang w:val="x-none"/>
        </w:rPr>
        <w:t>w tym zakresie.</w:t>
      </w:r>
    </w:p>
    <w:p w:rsidR="00293D10" w:rsidRPr="00101ED6" w:rsidRDefault="00293D10" w:rsidP="00293D10">
      <w:pPr>
        <w:pStyle w:val="Akapitzlist"/>
        <w:ind w:left="792"/>
      </w:pPr>
    </w:p>
    <w:p w:rsidR="00293D10" w:rsidRDefault="00293D10" w:rsidP="00CD1E1D">
      <w:pPr>
        <w:pStyle w:val="Akapitzlist"/>
        <w:numPr>
          <w:ilvl w:val="0"/>
          <w:numId w:val="4"/>
        </w:numPr>
        <w:spacing w:before="120" w:after="0" w:line="240" w:lineRule="auto"/>
        <w:ind w:left="357" w:hanging="357"/>
        <w:contextualSpacing w:val="0"/>
        <w:rPr>
          <w:rFonts w:ascii="Franklin Gothic Book" w:hAnsi="Franklin Gothic Book" w:cs="Arial"/>
          <w:b/>
          <w:bCs/>
          <w:color w:val="000000" w:themeColor="text1"/>
          <w:sz w:val="20"/>
          <w:szCs w:val="20"/>
          <w:u w:val="single"/>
        </w:rPr>
      </w:pPr>
      <w:r>
        <w:rPr>
          <w:rFonts w:ascii="Franklin Gothic Book" w:hAnsi="Franklin Gothic Book" w:cs="Arial"/>
          <w:b/>
          <w:bCs/>
          <w:color w:val="000000" w:themeColor="text1"/>
          <w:sz w:val="20"/>
          <w:szCs w:val="20"/>
          <w:u w:val="single"/>
        </w:rPr>
        <w:t>SZCZEGÓŁOWY ZAKRES PRAC</w:t>
      </w:r>
    </w:p>
    <w:p w:rsidR="00293D10" w:rsidRPr="001758BB" w:rsidRDefault="00293D10" w:rsidP="00CD1E1D">
      <w:pPr>
        <w:pStyle w:val="Akapitzlist"/>
        <w:numPr>
          <w:ilvl w:val="1"/>
          <w:numId w:val="4"/>
        </w:numPr>
        <w:spacing w:before="120" w:after="0" w:line="240" w:lineRule="auto"/>
        <w:contextualSpacing w:val="0"/>
        <w:rPr>
          <w:rFonts w:ascii="Franklin Gothic Book" w:hAnsi="Franklin Gothic Book" w:cs="Arial"/>
          <w:b/>
          <w:bCs/>
          <w:color w:val="000000" w:themeColor="text1"/>
          <w:sz w:val="20"/>
          <w:szCs w:val="20"/>
          <w:u w:val="single"/>
        </w:rPr>
      </w:pPr>
      <w:r w:rsidRPr="001758BB">
        <w:rPr>
          <w:rFonts w:ascii="Franklin Gothic Book" w:hAnsi="Franklin Gothic Book" w:cs="Arial"/>
          <w:b/>
          <w:bCs/>
          <w:color w:val="000000" w:themeColor="text1"/>
          <w:sz w:val="20"/>
          <w:szCs w:val="20"/>
          <w:u w:val="single"/>
        </w:rPr>
        <w:t xml:space="preserve">Pomiary w zakresie </w:t>
      </w:r>
      <w:r w:rsidRPr="001758BB">
        <w:rPr>
          <w:rFonts w:ascii="Franklin Gothic Book" w:hAnsi="Franklin Gothic Book"/>
          <w:b/>
          <w:sz w:val="20"/>
          <w:szCs w:val="20"/>
          <w:u w:val="single"/>
        </w:rPr>
        <w:t>AST,QAL-2</w:t>
      </w:r>
      <w:r w:rsidRPr="001758BB">
        <w:rPr>
          <w:rFonts w:ascii="Franklin Gothic Book" w:hAnsi="Franklin Gothic Book" w:cs="Arial"/>
          <w:b/>
          <w:bCs/>
          <w:color w:val="000000" w:themeColor="text1"/>
          <w:sz w:val="20"/>
          <w:szCs w:val="20"/>
          <w:u w:val="single"/>
        </w:rPr>
        <w:t xml:space="preserve"> </w:t>
      </w:r>
      <w:r w:rsidRPr="001758BB">
        <w:rPr>
          <w:rFonts w:ascii="Franklin Gothic Book" w:hAnsi="Franklin Gothic Book" w:cs="Arial"/>
          <w:b/>
          <w:bCs/>
          <w:color w:val="000000" w:themeColor="text1"/>
          <w:sz w:val="20"/>
          <w:szCs w:val="20"/>
        </w:rPr>
        <w:t xml:space="preserve">– </w:t>
      </w:r>
      <w:r w:rsidRPr="001758BB">
        <w:rPr>
          <w:rFonts w:ascii="Franklin Gothic Book" w:hAnsi="Franklin Gothic Book" w:cs="Arial"/>
          <w:bCs/>
          <w:color w:val="000000" w:themeColor="text1"/>
          <w:sz w:val="20"/>
          <w:szCs w:val="20"/>
        </w:rPr>
        <w:t>zakres obejmuje</w:t>
      </w:r>
      <w:r w:rsidRPr="001758BB">
        <w:rPr>
          <w:rFonts w:ascii="Franklin Gothic Book" w:hAnsi="Franklin Gothic Book" w:cs="Arial"/>
          <w:b/>
          <w:bCs/>
          <w:color w:val="000000" w:themeColor="text1"/>
          <w:sz w:val="20"/>
          <w:szCs w:val="20"/>
        </w:rPr>
        <w:t xml:space="preserve"> </w:t>
      </w:r>
      <w:r w:rsidRPr="001758BB">
        <w:rPr>
          <w:rFonts w:ascii="Franklin Gothic Book" w:hAnsi="Franklin Gothic Book" w:cs="Arial"/>
          <w:sz w:val="20"/>
          <w:szCs w:val="20"/>
        </w:rPr>
        <w:t>przeprowadzanie pomiarów równoległych w latach 2020- 2022, zgodnie z procedurą rocznej kontroli sprawności systemu (AST) oraz kalibracji i walidacji (QAL-2) odpowiednio dla systemów zainstalowanych na: kominie nr 3, czopuchu bloku nr 1 oraz na wylotowym kanale spalin z bloku nr 9.</w:t>
      </w:r>
    </w:p>
    <w:p w:rsidR="00293D10" w:rsidRPr="002D4EE7" w:rsidRDefault="00293D10" w:rsidP="00CD1E1D">
      <w:pPr>
        <w:pStyle w:val="Nagwek2"/>
        <w:keepNext w:val="0"/>
        <w:keepLines w:val="0"/>
        <w:numPr>
          <w:ilvl w:val="2"/>
          <w:numId w:val="4"/>
        </w:numPr>
        <w:spacing w:before="120"/>
        <w:ind w:left="993" w:hanging="567"/>
        <w:jc w:val="both"/>
        <w:rPr>
          <w:rFonts w:ascii="Franklin Gothic Book" w:hAnsi="Franklin Gothic Book" w:cs="Arial"/>
          <w:b/>
          <w:color w:val="auto"/>
          <w:sz w:val="20"/>
          <w:szCs w:val="20"/>
        </w:rPr>
      </w:pPr>
      <w:r>
        <w:rPr>
          <w:rFonts w:ascii="Franklin Gothic Book" w:hAnsi="Franklin Gothic Book" w:cs="Arial"/>
          <w:b/>
          <w:color w:val="auto"/>
          <w:sz w:val="20"/>
          <w:szCs w:val="20"/>
          <w:u w:val="single"/>
        </w:rPr>
        <w:t xml:space="preserve"> </w:t>
      </w:r>
      <w:r w:rsidRPr="002D4EE7">
        <w:rPr>
          <w:rFonts w:ascii="Franklin Gothic Book" w:hAnsi="Franklin Gothic Book" w:cs="Arial"/>
          <w:b/>
          <w:color w:val="auto"/>
          <w:sz w:val="20"/>
          <w:szCs w:val="20"/>
          <w:u w:val="single"/>
        </w:rPr>
        <w:t>Zakres Usług w 2020 r. obejmuje</w:t>
      </w:r>
      <w:r w:rsidRPr="002D4EE7">
        <w:rPr>
          <w:rFonts w:ascii="Franklin Gothic Book" w:hAnsi="Franklin Gothic Book" w:cs="Arial"/>
          <w:b/>
          <w:color w:val="auto"/>
          <w:sz w:val="20"/>
          <w:szCs w:val="20"/>
        </w:rPr>
        <w:t>:</w:t>
      </w:r>
    </w:p>
    <w:p w:rsidR="00293D10" w:rsidRPr="00CC19C5" w:rsidRDefault="00293D10" w:rsidP="00CD1E1D">
      <w:pPr>
        <w:pStyle w:val="Nagwek3"/>
        <w:keepNext w:val="0"/>
        <w:keepLines w:val="0"/>
        <w:numPr>
          <w:ilvl w:val="3"/>
          <w:numId w:val="4"/>
        </w:numPr>
        <w:spacing w:before="120"/>
        <w:ind w:left="1560" w:hanging="709"/>
        <w:jc w:val="both"/>
        <w:rPr>
          <w:rFonts w:ascii="Franklin Gothic Book" w:hAnsi="Franklin Gothic Book"/>
          <w:color w:val="auto"/>
          <w:sz w:val="20"/>
          <w:szCs w:val="20"/>
        </w:rPr>
      </w:pPr>
      <w:r w:rsidRPr="00D94490">
        <w:rPr>
          <w:rFonts w:ascii="Franklin Gothic Book" w:hAnsi="Franklin Gothic Book"/>
          <w:b/>
          <w:color w:val="auto"/>
          <w:sz w:val="20"/>
          <w:szCs w:val="20"/>
          <w:u w:val="single"/>
        </w:rPr>
        <w:t>Komin nr 3 (przewody B, C i D)</w:t>
      </w:r>
      <w:r w:rsidRPr="00CC19C5">
        <w:rPr>
          <w:rFonts w:ascii="Franklin Gothic Book" w:hAnsi="Franklin Gothic Book"/>
          <w:color w:val="auto"/>
          <w:sz w:val="20"/>
          <w:szCs w:val="20"/>
        </w:rPr>
        <w:t xml:space="preserve"> w zakresie:</w:t>
      </w:r>
    </w:p>
    <w:p w:rsidR="00293D10" w:rsidRPr="00CC19C5" w:rsidRDefault="00293D10" w:rsidP="00CD1E1D">
      <w:pPr>
        <w:pStyle w:val="Nagwek4"/>
        <w:numPr>
          <w:ilvl w:val="4"/>
          <w:numId w:val="4"/>
        </w:numPr>
        <w:spacing w:after="0" w:line="240" w:lineRule="auto"/>
        <w:ind w:left="2410" w:hanging="970"/>
        <w:rPr>
          <w:rFonts w:ascii="Franklin Gothic Book" w:hAnsi="Franklin Gothic Book"/>
          <w:sz w:val="20"/>
          <w:szCs w:val="20"/>
          <w:lang w:val="pl-PL"/>
        </w:rPr>
      </w:pPr>
      <w:r w:rsidRPr="00CC19C5">
        <w:rPr>
          <w:rFonts w:ascii="Franklin Gothic Book" w:hAnsi="Franklin Gothic Book"/>
          <w:sz w:val="20"/>
          <w:szCs w:val="20"/>
          <w:lang w:val="pl-PL"/>
        </w:rPr>
        <w:t>Przeprowadzenie oceny przekroju pomiarowego wraz z badaniem jednorodności strugi spalin.</w:t>
      </w:r>
    </w:p>
    <w:p w:rsidR="00293D10" w:rsidRPr="00CC19C5" w:rsidRDefault="00293D10" w:rsidP="00CD1E1D">
      <w:pPr>
        <w:pStyle w:val="Nagwek4"/>
        <w:numPr>
          <w:ilvl w:val="4"/>
          <w:numId w:val="4"/>
        </w:numPr>
        <w:spacing w:after="0" w:line="240" w:lineRule="auto"/>
        <w:ind w:left="2410" w:hanging="970"/>
        <w:rPr>
          <w:rFonts w:ascii="Franklin Gothic Book" w:hAnsi="Franklin Gothic Book"/>
          <w:sz w:val="20"/>
          <w:szCs w:val="20"/>
          <w:lang w:val="pl-PL"/>
        </w:rPr>
      </w:pPr>
      <w:r w:rsidRPr="00CC19C5">
        <w:rPr>
          <w:rFonts w:ascii="Franklin Gothic Book" w:hAnsi="Franklin Gothic Book"/>
          <w:sz w:val="20"/>
          <w:szCs w:val="20"/>
          <w:lang w:val="pl-PL"/>
        </w:rPr>
        <w:t>Przeprowadzenie Rocznego Badania Kontrolnego (AST) w zakresie pomiarów stężeń składników gazowych spalin (SO2; NOX; CO; CO2, O2, HF, HCL, TOC, NO2,NH3, Hg- tylko na przewodzie C - ciągły pomiar 5 godzin przy pracy na paliwie podstawowym ( węgiel + biomasa) oraz 5 godzin przy współspalaniu odpadów.</w:t>
      </w:r>
    </w:p>
    <w:p w:rsidR="00293D10" w:rsidRPr="00CC19C5" w:rsidRDefault="00293D10" w:rsidP="00CD1E1D">
      <w:pPr>
        <w:pStyle w:val="Nagwek4"/>
        <w:numPr>
          <w:ilvl w:val="4"/>
          <w:numId w:val="4"/>
        </w:numPr>
        <w:spacing w:after="0" w:line="240" w:lineRule="auto"/>
        <w:ind w:left="2410" w:hanging="970"/>
        <w:rPr>
          <w:rFonts w:ascii="Franklin Gothic Book" w:hAnsi="Franklin Gothic Book"/>
          <w:sz w:val="20"/>
          <w:szCs w:val="20"/>
          <w:lang w:val="pl-PL"/>
        </w:rPr>
      </w:pPr>
      <w:r w:rsidRPr="00CC19C5">
        <w:rPr>
          <w:rFonts w:ascii="Franklin Gothic Book" w:hAnsi="Franklin Gothic Book"/>
          <w:sz w:val="20"/>
          <w:szCs w:val="20"/>
          <w:lang w:val="pl-PL"/>
        </w:rPr>
        <w:lastRenderedPageBreak/>
        <w:t>Przeprowadzenie Rocznego Badania Kontrolnego (AST) w zakresie stężenia zapylenia spalin - 5 ważnych pomiarów dla każdego pyłomierza.</w:t>
      </w:r>
    </w:p>
    <w:p w:rsidR="00293D10" w:rsidRPr="00212546" w:rsidRDefault="00293D10" w:rsidP="00CD1E1D">
      <w:pPr>
        <w:pStyle w:val="Nagwek4"/>
        <w:numPr>
          <w:ilvl w:val="4"/>
          <w:numId w:val="4"/>
        </w:numPr>
        <w:spacing w:after="0" w:line="240" w:lineRule="auto"/>
        <w:ind w:left="2410" w:hanging="970"/>
        <w:rPr>
          <w:rFonts w:ascii="Franklin Gothic Book" w:hAnsi="Franklin Gothic Book"/>
          <w:sz w:val="20"/>
          <w:szCs w:val="20"/>
          <w:lang w:val="pl-PL"/>
        </w:rPr>
      </w:pPr>
      <w:r w:rsidRPr="00CC19C5">
        <w:rPr>
          <w:rFonts w:ascii="Franklin Gothic Book" w:hAnsi="Franklin Gothic Book"/>
          <w:sz w:val="20"/>
          <w:szCs w:val="20"/>
          <w:lang w:val="pl-PL"/>
        </w:rPr>
        <w:t xml:space="preserve">Przeprowadzenie Rocznego Badania Kontrolnego (AST) w zakresie przepływu spalin - 5 ważnych pomiarów dla każdego przepływomierza </w:t>
      </w:r>
    </w:p>
    <w:p w:rsidR="00293D10" w:rsidRPr="0011694C" w:rsidRDefault="00293D10" w:rsidP="00CD1E1D">
      <w:pPr>
        <w:pStyle w:val="Nagwek4"/>
        <w:numPr>
          <w:ilvl w:val="4"/>
          <w:numId w:val="4"/>
        </w:numPr>
        <w:spacing w:after="0" w:line="240" w:lineRule="auto"/>
        <w:ind w:left="2410" w:hanging="970"/>
        <w:jc w:val="left"/>
        <w:rPr>
          <w:rFonts w:ascii="Franklin Gothic Book" w:hAnsi="Franklin Gothic Book"/>
          <w:sz w:val="20"/>
          <w:szCs w:val="20"/>
          <w:lang w:val="pl-PL"/>
        </w:rPr>
      </w:pPr>
      <w:r w:rsidRPr="0011694C">
        <w:rPr>
          <w:rFonts w:ascii="Franklin Gothic Book" w:hAnsi="Franklin Gothic Book"/>
          <w:sz w:val="20"/>
          <w:szCs w:val="20"/>
          <w:lang w:val="pl-PL"/>
        </w:rPr>
        <w:t xml:space="preserve">Przeprowadzenie pomiarów parametrów odniesienia spalin (temperatura, ciśnienie, wilgotność) - po 5 ważnych pomiarów dla każdego przewodu. </w:t>
      </w:r>
    </w:p>
    <w:p w:rsidR="00293D10" w:rsidRPr="0011694C" w:rsidRDefault="00293D10" w:rsidP="00CD1E1D">
      <w:pPr>
        <w:pStyle w:val="Nagwek4"/>
        <w:numPr>
          <w:ilvl w:val="4"/>
          <w:numId w:val="4"/>
        </w:numPr>
        <w:spacing w:after="0" w:line="240" w:lineRule="auto"/>
        <w:ind w:left="2410" w:hanging="970"/>
        <w:jc w:val="left"/>
        <w:rPr>
          <w:rFonts w:ascii="Franklin Gothic Book" w:hAnsi="Franklin Gothic Book"/>
          <w:sz w:val="20"/>
          <w:szCs w:val="20"/>
          <w:lang w:val="pl-PL"/>
        </w:rPr>
      </w:pPr>
      <w:r w:rsidRPr="0011694C">
        <w:rPr>
          <w:rFonts w:ascii="Franklin Gothic Book" w:hAnsi="Franklin Gothic Book"/>
          <w:sz w:val="20"/>
          <w:szCs w:val="20"/>
          <w:lang w:val="pl-PL"/>
        </w:rPr>
        <w:t xml:space="preserve">Przeprowadzenie badania funkcjonalności systemu AMS. </w:t>
      </w:r>
    </w:p>
    <w:p w:rsidR="00293D10" w:rsidRPr="0011694C" w:rsidRDefault="00293D10" w:rsidP="00CD1E1D">
      <w:pPr>
        <w:pStyle w:val="Nagwek4"/>
        <w:numPr>
          <w:ilvl w:val="4"/>
          <w:numId w:val="4"/>
        </w:numPr>
        <w:spacing w:after="0" w:line="240" w:lineRule="auto"/>
        <w:ind w:left="2410" w:hanging="970"/>
        <w:jc w:val="left"/>
        <w:rPr>
          <w:rFonts w:ascii="Franklin Gothic Book" w:hAnsi="Franklin Gothic Book"/>
          <w:sz w:val="20"/>
          <w:szCs w:val="20"/>
          <w:lang w:val="pl-PL"/>
        </w:rPr>
      </w:pPr>
      <w:r w:rsidRPr="0011694C">
        <w:rPr>
          <w:rFonts w:ascii="Franklin Gothic Book" w:hAnsi="Franklin Gothic Book"/>
          <w:sz w:val="20"/>
          <w:szCs w:val="20"/>
          <w:lang w:val="pl-PL"/>
        </w:rPr>
        <w:t>Kompletacja wyników pomiarów (SRM i AMS) i przeprowadzenie odpowiednich obliczeń.</w:t>
      </w:r>
    </w:p>
    <w:p w:rsidR="00293D10" w:rsidRPr="0011694C" w:rsidRDefault="00293D10" w:rsidP="00CD1E1D">
      <w:pPr>
        <w:pStyle w:val="Nagwek4"/>
        <w:numPr>
          <w:ilvl w:val="4"/>
          <w:numId w:val="4"/>
        </w:numPr>
        <w:spacing w:after="0" w:line="240" w:lineRule="auto"/>
        <w:ind w:left="2410" w:hanging="970"/>
        <w:jc w:val="left"/>
        <w:rPr>
          <w:rFonts w:ascii="Franklin Gothic Book" w:hAnsi="Franklin Gothic Book"/>
          <w:sz w:val="20"/>
          <w:szCs w:val="20"/>
          <w:lang w:val="pl-PL"/>
        </w:rPr>
      </w:pPr>
      <w:r w:rsidRPr="0011694C">
        <w:rPr>
          <w:rFonts w:ascii="Franklin Gothic Book" w:hAnsi="Franklin Gothic Book"/>
          <w:sz w:val="20"/>
          <w:szCs w:val="20"/>
          <w:lang w:val="pl-PL"/>
        </w:rPr>
        <w:t xml:space="preserve">Prezentacja wyników zgodnie z wymogami zawartymi w rozporządzeniu Ministra Środowiska </w:t>
      </w:r>
      <w:r>
        <w:rPr>
          <w:rFonts w:ascii="Franklin Gothic Book" w:hAnsi="Franklin Gothic Book"/>
          <w:sz w:val="20"/>
          <w:szCs w:val="20"/>
          <w:lang w:val="pl-PL"/>
        </w:rPr>
        <w:br/>
      </w:r>
      <w:r w:rsidRPr="0011694C">
        <w:rPr>
          <w:rFonts w:ascii="Franklin Gothic Book" w:hAnsi="Franklin Gothic Book"/>
          <w:sz w:val="20"/>
          <w:szCs w:val="20"/>
          <w:lang w:val="pl-PL"/>
        </w:rPr>
        <w:t xml:space="preserve">z dnia 30 października </w:t>
      </w:r>
      <w:r w:rsidRPr="00B94841">
        <w:rPr>
          <w:rFonts w:ascii="Franklin Gothic Book" w:hAnsi="Franklin Gothic Book"/>
          <w:sz w:val="20"/>
          <w:szCs w:val="20"/>
          <w:lang w:val="pl-PL"/>
        </w:rPr>
        <w:t xml:space="preserve">2014 </w:t>
      </w:r>
      <w:r w:rsidRPr="0028644D">
        <w:rPr>
          <w:rFonts w:ascii="Franklin Gothic Book" w:hAnsi="Franklin Gothic Book"/>
          <w:sz w:val="20"/>
          <w:szCs w:val="20"/>
          <w:lang w:val="pl-PL"/>
        </w:rPr>
        <w:t>z późn. zm.</w:t>
      </w:r>
      <w:r>
        <w:rPr>
          <w:lang w:val="pl-PL"/>
        </w:rPr>
        <w:t xml:space="preserve"> </w:t>
      </w:r>
      <w:r w:rsidRPr="00727DD7">
        <w:rPr>
          <w:rFonts w:ascii="Franklin Gothic Book" w:hAnsi="Franklin Gothic Book"/>
          <w:sz w:val="20"/>
          <w:szCs w:val="20"/>
          <w:lang w:val="pl-PL"/>
        </w:rPr>
        <w:t xml:space="preserve"> </w:t>
      </w:r>
      <w:r w:rsidRPr="0011694C">
        <w:rPr>
          <w:rFonts w:ascii="Franklin Gothic Book" w:hAnsi="Franklin Gothic Book"/>
          <w:sz w:val="20"/>
          <w:szCs w:val="20"/>
          <w:lang w:val="pl-PL"/>
        </w:rPr>
        <w:t xml:space="preserve">w sprawie wymagań w zakresie prowadzenia pomiarów wielkości emisji oraz pomiarów ilości pobieranej wody (z uwzględnieniem późniejszych zmian) oraz PN-EN 14181: 2015 „Emisja ze źródeł stacjonarnych. </w:t>
      </w:r>
      <w:r>
        <w:rPr>
          <w:rFonts w:ascii="Franklin Gothic Book" w:hAnsi="Franklin Gothic Book"/>
          <w:sz w:val="20"/>
          <w:szCs w:val="20"/>
          <w:lang w:val="pl-PL"/>
        </w:rPr>
        <w:br/>
      </w:r>
      <w:r w:rsidRPr="0011694C">
        <w:rPr>
          <w:rFonts w:ascii="Franklin Gothic Book" w:hAnsi="Franklin Gothic Book"/>
          <w:sz w:val="20"/>
          <w:szCs w:val="20"/>
          <w:lang w:val="pl-PL"/>
        </w:rPr>
        <w:t>Zapewnienie, jakości automatycznych systemów pomiarowych".</w:t>
      </w:r>
    </w:p>
    <w:p w:rsidR="00293D10" w:rsidRPr="00B46869" w:rsidRDefault="00293D10" w:rsidP="00CD1E1D">
      <w:pPr>
        <w:pStyle w:val="Nagwek4"/>
        <w:numPr>
          <w:ilvl w:val="4"/>
          <w:numId w:val="4"/>
        </w:numPr>
        <w:spacing w:after="0" w:line="240" w:lineRule="auto"/>
        <w:ind w:left="2410" w:hanging="970"/>
        <w:jc w:val="left"/>
        <w:rPr>
          <w:rFonts w:ascii="Franklin Gothic Book" w:hAnsi="Franklin Gothic Book"/>
          <w:sz w:val="20"/>
          <w:szCs w:val="20"/>
          <w:lang w:val="pl-PL"/>
        </w:rPr>
      </w:pPr>
      <w:r w:rsidRPr="00B46869">
        <w:rPr>
          <w:rFonts w:ascii="Franklin Gothic Book" w:hAnsi="Franklin Gothic Book"/>
          <w:sz w:val="20"/>
          <w:szCs w:val="20"/>
          <w:lang w:val="pl-PL"/>
        </w:rPr>
        <w:t xml:space="preserve">Opracowanie i dostarczenie sprawozdań  - w wersji papierowej – 2 egz. w segregatorach oraz </w:t>
      </w:r>
      <w:r>
        <w:rPr>
          <w:rFonts w:ascii="Franklin Gothic Book" w:hAnsi="Franklin Gothic Book"/>
          <w:sz w:val="20"/>
          <w:szCs w:val="20"/>
          <w:lang w:val="pl-PL"/>
        </w:rPr>
        <w:br/>
      </w:r>
      <w:r w:rsidRPr="00B46869">
        <w:rPr>
          <w:rFonts w:ascii="Franklin Gothic Book" w:hAnsi="Franklin Gothic Book"/>
          <w:sz w:val="20"/>
          <w:szCs w:val="20"/>
          <w:lang w:val="pl-PL"/>
        </w:rPr>
        <w:t>w wersji elektronicznej – 3 egz. (na płytach CD, DVD).</w:t>
      </w:r>
    </w:p>
    <w:p w:rsidR="00293D10" w:rsidRPr="000419E2" w:rsidRDefault="00293D10" w:rsidP="00CD1E1D">
      <w:pPr>
        <w:pStyle w:val="Nagwek3"/>
        <w:numPr>
          <w:ilvl w:val="3"/>
          <w:numId w:val="4"/>
        </w:numPr>
        <w:spacing w:before="120"/>
        <w:ind w:left="1560" w:hanging="709"/>
        <w:rPr>
          <w:rFonts w:ascii="Franklin Gothic Book" w:hAnsi="Franklin Gothic Book"/>
          <w:color w:val="auto"/>
          <w:sz w:val="20"/>
          <w:szCs w:val="20"/>
        </w:rPr>
      </w:pPr>
      <w:r w:rsidRPr="000419E2">
        <w:rPr>
          <w:rFonts w:ascii="Franklin Gothic Book" w:hAnsi="Franklin Gothic Book"/>
          <w:b/>
          <w:color w:val="auto"/>
          <w:sz w:val="20"/>
          <w:szCs w:val="20"/>
          <w:u w:val="single"/>
        </w:rPr>
        <w:t>Blok nr 9</w:t>
      </w:r>
      <w:r w:rsidRPr="000419E2">
        <w:rPr>
          <w:rFonts w:ascii="Franklin Gothic Book" w:hAnsi="Franklin Gothic Book"/>
          <w:color w:val="auto"/>
          <w:sz w:val="20"/>
          <w:szCs w:val="20"/>
        </w:rPr>
        <w:t xml:space="preserve"> w zakresie:</w:t>
      </w:r>
    </w:p>
    <w:p w:rsidR="00293D10" w:rsidRPr="0011694C" w:rsidRDefault="00293D10" w:rsidP="00CD1E1D">
      <w:pPr>
        <w:pStyle w:val="Nagwek4"/>
        <w:numPr>
          <w:ilvl w:val="4"/>
          <w:numId w:val="4"/>
        </w:numPr>
        <w:spacing w:after="0" w:line="240" w:lineRule="auto"/>
        <w:ind w:left="2410" w:hanging="970"/>
        <w:jc w:val="left"/>
        <w:rPr>
          <w:rFonts w:ascii="Franklin Gothic Book" w:hAnsi="Franklin Gothic Book"/>
          <w:sz w:val="20"/>
          <w:szCs w:val="20"/>
          <w:lang w:val="pl-PL"/>
        </w:rPr>
      </w:pPr>
      <w:r w:rsidRPr="0011694C">
        <w:rPr>
          <w:rFonts w:ascii="Franklin Gothic Book" w:hAnsi="Franklin Gothic Book"/>
          <w:sz w:val="20"/>
          <w:szCs w:val="20"/>
          <w:lang w:val="pl-PL"/>
        </w:rPr>
        <w:t>Przeprowadzenie oceny przekroju pomiarowego wraz z badaniem jednorodności strugi spalin.</w:t>
      </w:r>
    </w:p>
    <w:p w:rsidR="00293D10" w:rsidRPr="0011694C" w:rsidRDefault="00293D10" w:rsidP="00CD1E1D">
      <w:pPr>
        <w:pStyle w:val="Nagwek4"/>
        <w:numPr>
          <w:ilvl w:val="4"/>
          <w:numId w:val="4"/>
        </w:numPr>
        <w:spacing w:after="0" w:line="240" w:lineRule="auto"/>
        <w:ind w:left="2410" w:hanging="970"/>
        <w:jc w:val="left"/>
        <w:rPr>
          <w:rFonts w:ascii="Franklin Gothic Book" w:hAnsi="Franklin Gothic Book"/>
          <w:sz w:val="20"/>
          <w:szCs w:val="20"/>
          <w:lang w:val="pl-PL"/>
        </w:rPr>
      </w:pPr>
      <w:r w:rsidRPr="0011694C">
        <w:rPr>
          <w:rFonts w:ascii="Franklin Gothic Book" w:hAnsi="Franklin Gothic Book"/>
          <w:sz w:val="20"/>
          <w:szCs w:val="20"/>
          <w:lang w:val="pl-PL"/>
        </w:rPr>
        <w:t>Przeprowadzenie Rocznego Badania Kontrolnego (AST) w zakresie pomiarów stężeń składników gazowych spalin (SO2; NOX; CO; CO2, O2) - ciągły pomiar 5 godzin.</w:t>
      </w:r>
    </w:p>
    <w:p w:rsidR="00293D10" w:rsidRPr="0011694C" w:rsidRDefault="00293D10" w:rsidP="00CD1E1D">
      <w:pPr>
        <w:pStyle w:val="Nagwek4"/>
        <w:numPr>
          <w:ilvl w:val="4"/>
          <w:numId w:val="4"/>
        </w:numPr>
        <w:spacing w:after="0" w:line="240" w:lineRule="auto"/>
        <w:ind w:left="2410" w:hanging="970"/>
        <w:jc w:val="left"/>
        <w:rPr>
          <w:rFonts w:ascii="Franklin Gothic Book" w:hAnsi="Franklin Gothic Book"/>
          <w:sz w:val="20"/>
          <w:szCs w:val="20"/>
          <w:lang w:val="pl-PL"/>
        </w:rPr>
      </w:pPr>
      <w:r w:rsidRPr="0011694C">
        <w:rPr>
          <w:rFonts w:ascii="Franklin Gothic Book" w:hAnsi="Franklin Gothic Book"/>
          <w:sz w:val="20"/>
          <w:szCs w:val="20"/>
          <w:lang w:val="pl-PL"/>
        </w:rPr>
        <w:t xml:space="preserve">Przeprowadzenie Rocznego Badania Kontrolnego (AST) w zakresie stężenia zapylenia spalin - 5 ważnych pomiarów. </w:t>
      </w:r>
    </w:p>
    <w:p w:rsidR="00293D10" w:rsidRPr="0011694C" w:rsidRDefault="00293D10" w:rsidP="00CD1E1D">
      <w:pPr>
        <w:pStyle w:val="Nagwek4"/>
        <w:numPr>
          <w:ilvl w:val="4"/>
          <w:numId w:val="4"/>
        </w:numPr>
        <w:spacing w:after="0" w:line="240" w:lineRule="auto"/>
        <w:ind w:left="2410" w:hanging="970"/>
        <w:jc w:val="left"/>
        <w:rPr>
          <w:rFonts w:ascii="Franklin Gothic Book" w:hAnsi="Franklin Gothic Book"/>
          <w:sz w:val="20"/>
          <w:szCs w:val="20"/>
          <w:lang w:val="pl-PL"/>
        </w:rPr>
      </w:pPr>
      <w:r w:rsidRPr="0011694C">
        <w:rPr>
          <w:rFonts w:ascii="Franklin Gothic Book" w:hAnsi="Franklin Gothic Book"/>
          <w:sz w:val="20"/>
          <w:szCs w:val="20"/>
          <w:lang w:val="pl-PL"/>
        </w:rPr>
        <w:t>Przeprowadzenie Rocznego Badania Kontrolnego (AST) w zakresie przepływu spalin - 5 ważnych pomiarów.</w:t>
      </w:r>
    </w:p>
    <w:p w:rsidR="00293D10" w:rsidRPr="0011694C" w:rsidRDefault="00293D10" w:rsidP="00CD1E1D">
      <w:pPr>
        <w:pStyle w:val="Nagwek4"/>
        <w:numPr>
          <w:ilvl w:val="4"/>
          <w:numId w:val="4"/>
        </w:numPr>
        <w:spacing w:after="0" w:line="240" w:lineRule="auto"/>
        <w:ind w:left="2410" w:hanging="970"/>
        <w:jc w:val="left"/>
        <w:rPr>
          <w:rFonts w:ascii="Franklin Gothic Book" w:hAnsi="Franklin Gothic Book"/>
          <w:sz w:val="20"/>
          <w:szCs w:val="20"/>
          <w:lang w:val="pl-PL"/>
        </w:rPr>
      </w:pPr>
      <w:r w:rsidRPr="0011694C">
        <w:rPr>
          <w:rFonts w:ascii="Franklin Gothic Book" w:hAnsi="Franklin Gothic Book"/>
          <w:sz w:val="20"/>
          <w:szCs w:val="20"/>
          <w:lang w:val="pl-PL"/>
        </w:rPr>
        <w:t>Przeprowadzenie pomiarów parametrów odniesienia spalin (temperatura, ciśnienie, wilgotność) – po  5 ważnych pomiarów .</w:t>
      </w:r>
    </w:p>
    <w:p w:rsidR="00293D10" w:rsidRPr="0011694C" w:rsidRDefault="00293D10" w:rsidP="00CD1E1D">
      <w:pPr>
        <w:pStyle w:val="Nagwek4"/>
        <w:numPr>
          <w:ilvl w:val="4"/>
          <w:numId w:val="4"/>
        </w:numPr>
        <w:spacing w:after="0" w:line="240" w:lineRule="auto"/>
        <w:ind w:left="2410" w:hanging="970"/>
        <w:jc w:val="left"/>
        <w:rPr>
          <w:rFonts w:ascii="Franklin Gothic Book" w:hAnsi="Franklin Gothic Book"/>
          <w:sz w:val="20"/>
          <w:szCs w:val="20"/>
          <w:lang w:val="pl-PL"/>
        </w:rPr>
      </w:pPr>
      <w:r w:rsidRPr="0011694C">
        <w:rPr>
          <w:rFonts w:ascii="Franklin Gothic Book" w:hAnsi="Franklin Gothic Book"/>
          <w:sz w:val="20"/>
          <w:szCs w:val="20"/>
          <w:lang w:val="pl-PL"/>
        </w:rPr>
        <w:t>Przeprowadzenie badania funkcjonalności systemu AMS.</w:t>
      </w:r>
    </w:p>
    <w:p w:rsidR="00293D10" w:rsidRPr="0011694C" w:rsidRDefault="00293D10" w:rsidP="00CD1E1D">
      <w:pPr>
        <w:pStyle w:val="Nagwek4"/>
        <w:numPr>
          <w:ilvl w:val="4"/>
          <w:numId w:val="4"/>
        </w:numPr>
        <w:spacing w:after="0" w:line="240" w:lineRule="auto"/>
        <w:ind w:left="2410" w:hanging="970"/>
        <w:jc w:val="left"/>
        <w:rPr>
          <w:rFonts w:ascii="Franklin Gothic Book" w:hAnsi="Franklin Gothic Book"/>
          <w:sz w:val="20"/>
          <w:szCs w:val="20"/>
          <w:lang w:val="pl-PL"/>
        </w:rPr>
      </w:pPr>
      <w:r w:rsidRPr="0011694C">
        <w:rPr>
          <w:rFonts w:ascii="Franklin Gothic Book" w:hAnsi="Franklin Gothic Book"/>
          <w:sz w:val="20"/>
          <w:szCs w:val="20"/>
          <w:lang w:val="pl-PL"/>
        </w:rPr>
        <w:t>Kompletacja wyników pomiarów (SRM i AMS) i przeprowadzenie</w:t>
      </w:r>
      <w:r w:rsidRPr="0011694C">
        <w:rPr>
          <w:rFonts w:ascii="Franklin Gothic Book" w:hAnsi="Franklin Gothic Book"/>
          <w:sz w:val="20"/>
          <w:szCs w:val="20"/>
          <w:lang w:val="pl-PL"/>
        </w:rPr>
        <w:br/>
        <w:t xml:space="preserve">  odpowiednich obliczeń.</w:t>
      </w:r>
    </w:p>
    <w:p w:rsidR="00293D10" w:rsidRPr="0011694C" w:rsidRDefault="00293D10" w:rsidP="00CD1E1D">
      <w:pPr>
        <w:pStyle w:val="Nagwek4"/>
        <w:numPr>
          <w:ilvl w:val="4"/>
          <w:numId w:val="4"/>
        </w:numPr>
        <w:spacing w:after="0" w:line="240" w:lineRule="auto"/>
        <w:ind w:left="2410" w:hanging="970"/>
        <w:jc w:val="left"/>
        <w:rPr>
          <w:rFonts w:ascii="Franklin Gothic Book" w:hAnsi="Franklin Gothic Book"/>
          <w:sz w:val="20"/>
          <w:szCs w:val="20"/>
          <w:lang w:val="pl-PL"/>
        </w:rPr>
      </w:pPr>
      <w:r w:rsidRPr="0011694C">
        <w:rPr>
          <w:rFonts w:ascii="Franklin Gothic Book" w:hAnsi="Franklin Gothic Book"/>
          <w:sz w:val="20"/>
          <w:szCs w:val="20"/>
          <w:lang w:val="pl-PL"/>
        </w:rPr>
        <w:t xml:space="preserve">Prezentacja wyników zgodnie z wymogami zawartymi w rozporządzeniu Ministra Środowiska </w:t>
      </w:r>
      <w:r>
        <w:rPr>
          <w:rFonts w:ascii="Franklin Gothic Book" w:hAnsi="Franklin Gothic Book"/>
          <w:sz w:val="20"/>
          <w:szCs w:val="20"/>
          <w:lang w:val="pl-PL"/>
        </w:rPr>
        <w:br/>
      </w:r>
      <w:r w:rsidRPr="0011694C">
        <w:rPr>
          <w:rFonts w:ascii="Franklin Gothic Book" w:hAnsi="Franklin Gothic Book"/>
          <w:sz w:val="20"/>
          <w:szCs w:val="20"/>
          <w:lang w:val="pl-PL"/>
        </w:rPr>
        <w:t xml:space="preserve">z dnia 30 października </w:t>
      </w:r>
      <w:r w:rsidRPr="00B94841">
        <w:rPr>
          <w:rFonts w:ascii="Franklin Gothic Book" w:hAnsi="Franklin Gothic Book"/>
          <w:sz w:val="20"/>
          <w:szCs w:val="20"/>
          <w:lang w:val="pl-PL"/>
        </w:rPr>
        <w:t xml:space="preserve">2014 </w:t>
      </w:r>
      <w:r w:rsidRPr="0028644D">
        <w:rPr>
          <w:rFonts w:ascii="Franklin Gothic Book" w:hAnsi="Franklin Gothic Book"/>
          <w:sz w:val="20"/>
          <w:szCs w:val="20"/>
          <w:lang w:val="pl-PL"/>
        </w:rPr>
        <w:t>z późn. zm.</w:t>
      </w:r>
      <w:r>
        <w:rPr>
          <w:lang w:val="pl-PL"/>
        </w:rPr>
        <w:t xml:space="preserve"> </w:t>
      </w:r>
      <w:r w:rsidRPr="00727DD7">
        <w:rPr>
          <w:rFonts w:ascii="Franklin Gothic Book" w:hAnsi="Franklin Gothic Book"/>
          <w:sz w:val="20"/>
          <w:szCs w:val="20"/>
          <w:lang w:val="pl-PL"/>
        </w:rPr>
        <w:t xml:space="preserve"> </w:t>
      </w:r>
      <w:r w:rsidRPr="0011694C">
        <w:rPr>
          <w:rFonts w:ascii="Franklin Gothic Book" w:hAnsi="Franklin Gothic Book"/>
          <w:sz w:val="20"/>
          <w:szCs w:val="20"/>
          <w:lang w:val="pl-PL"/>
        </w:rPr>
        <w:t xml:space="preserve">w sprawie wymagań w zakresie prowadzenia pomiarów wielkości emisji oraz pomiarów ilości pobieranej wody (z uwzględnieniem późniejszych zmian) oraz PN-EN 14181: 2015 „Emisja ze źródeł stacjonarnych. </w:t>
      </w:r>
      <w:r>
        <w:rPr>
          <w:rFonts w:ascii="Franklin Gothic Book" w:hAnsi="Franklin Gothic Book"/>
          <w:sz w:val="20"/>
          <w:szCs w:val="20"/>
          <w:lang w:val="pl-PL"/>
        </w:rPr>
        <w:br/>
      </w:r>
      <w:r w:rsidRPr="0011694C">
        <w:rPr>
          <w:rFonts w:ascii="Franklin Gothic Book" w:hAnsi="Franklin Gothic Book"/>
          <w:sz w:val="20"/>
          <w:szCs w:val="20"/>
          <w:lang w:val="pl-PL"/>
        </w:rPr>
        <w:t>Zapewnienie, jakości automatycznych systemów pomiarowych".</w:t>
      </w:r>
    </w:p>
    <w:p w:rsidR="00293D10" w:rsidRPr="00B46869" w:rsidRDefault="00293D10" w:rsidP="00CD1E1D">
      <w:pPr>
        <w:pStyle w:val="Nagwek4"/>
        <w:numPr>
          <w:ilvl w:val="4"/>
          <w:numId w:val="4"/>
        </w:numPr>
        <w:spacing w:before="0" w:line="240" w:lineRule="auto"/>
        <w:ind w:left="2410" w:hanging="970"/>
        <w:jc w:val="left"/>
        <w:rPr>
          <w:rFonts w:ascii="Franklin Gothic Book" w:hAnsi="Franklin Gothic Book"/>
          <w:sz w:val="20"/>
          <w:szCs w:val="20"/>
          <w:lang w:val="pl-PL"/>
        </w:rPr>
      </w:pPr>
      <w:r w:rsidRPr="00B46869">
        <w:rPr>
          <w:rFonts w:ascii="Franklin Gothic Book" w:hAnsi="Franklin Gothic Book"/>
          <w:sz w:val="20"/>
          <w:szCs w:val="20"/>
          <w:lang w:val="pl-PL"/>
        </w:rPr>
        <w:t xml:space="preserve">Opracowanie i dostarczenie sprawozdań z badania - w wersji papierowej – 2 egz. </w:t>
      </w:r>
      <w:r>
        <w:rPr>
          <w:rFonts w:ascii="Franklin Gothic Book" w:hAnsi="Franklin Gothic Book"/>
          <w:sz w:val="20"/>
          <w:szCs w:val="20"/>
          <w:lang w:val="pl-PL"/>
        </w:rPr>
        <w:br/>
      </w:r>
      <w:r w:rsidRPr="00B46869">
        <w:rPr>
          <w:rFonts w:ascii="Franklin Gothic Book" w:hAnsi="Franklin Gothic Book"/>
          <w:sz w:val="20"/>
          <w:szCs w:val="20"/>
          <w:lang w:val="pl-PL"/>
        </w:rPr>
        <w:t>w segregatorach  oraz w wersji elektronicznej – 3 egz. (na płytach CD, DVD).</w:t>
      </w:r>
    </w:p>
    <w:p w:rsidR="00293D10" w:rsidRDefault="00293D10" w:rsidP="00CD1E1D">
      <w:pPr>
        <w:pStyle w:val="Nagwek4"/>
        <w:numPr>
          <w:ilvl w:val="3"/>
          <w:numId w:val="4"/>
        </w:numPr>
        <w:spacing w:before="0" w:line="240" w:lineRule="auto"/>
        <w:ind w:left="1560" w:hanging="709"/>
        <w:jc w:val="left"/>
        <w:rPr>
          <w:rFonts w:ascii="Franklin Gothic Book" w:hAnsi="Franklin Gothic Book"/>
          <w:sz w:val="20"/>
          <w:szCs w:val="20"/>
          <w:lang w:val="pl-PL"/>
        </w:rPr>
      </w:pPr>
      <w:r w:rsidRPr="00D94490">
        <w:rPr>
          <w:rFonts w:ascii="Franklin Gothic Book" w:hAnsi="Franklin Gothic Book"/>
          <w:b/>
          <w:sz w:val="20"/>
          <w:szCs w:val="20"/>
          <w:u w:val="single"/>
          <w:lang w:val="pl-PL"/>
        </w:rPr>
        <w:t>Czopuch bloku nr 1</w:t>
      </w:r>
      <w:r w:rsidRPr="00D94490">
        <w:rPr>
          <w:rFonts w:ascii="Franklin Gothic Book" w:hAnsi="Franklin Gothic Book"/>
          <w:sz w:val="20"/>
          <w:szCs w:val="20"/>
          <w:u w:val="single"/>
          <w:lang w:val="pl-PL"/>
        </w:rPr>
        <w:t xml:space="preserve"> </w:t>
      </w:r>
      <w:r w:rsidRPr="0011694C">
        <w:rPr>
          <w:rFonts w:ascii="Franklin Gothic Book" w:hAnsi="Franklin Gothic Book"/>
          <w:sz w:val="20"/>
          <w:szCs w:val="20"/>
          <w:lang w:val="pl-PL"/>
        </w:rPr>
        <w:t>w zakresie:</w:t>
      </w:r>
    </w:p>
    <w:p w:rsidR="00293D10" w:rsidRPr="0011694C" w:rsidRDefault="00293D10" w:rsidP="00CD1E1D">
      <w:pPr>
        <w:pStyle w:val="Nagwek4"/>
        <w:numPr>
          <w:ilvl w:val="4"/>
          <w:numId w:val="4"/>
        </w:numPr>
        <w:spacing w:before="0" w:line="240" w:lineRule="auto"/>
        <w:ind w:left="2410" w:hanging="992"/>
        <w:jc w:val="left"/>
        <w:rPr>
          <w:rFonts w:ascii="Franklin Gothic Book" w:hAnsi="Franklin Gothic Book"/>
          <w:sz w:val="20"/>
          <w:szCs w:val="20"/>
          <w:lang w:val="pl-PL"/>
        </w:rPr>
      </w:pPr>
      <w:r w:rsidRPr="0011694C">
        <w:rPr>
          <w:rFonts w:ascii="Franklin Gothic Book" w:hAnsi="Franklin Gothic Book"/>
          <w:sz w:val="20"/>
          <w:szCs w:val="20"/>
          <w:lang w:val="pl-PL"/>
        </w:rPr>
        <w:t>Przeprowadzenie Rocznego Badania Kontrolnego (AST) w zakresie pomiarów stężeń składników gazowych spalin (SO2; NOX; CO; O2) - ciągły pomiar 5 godzin.</w:t>
      </w:r>
    </w:p>
    <w:p w:rsidR="00293D10" w:rsidRPr="0011694C" w:rsidRDefault="00293D10" w:rsidP="00CD1E1D">
      <w:pPr>
        <w:pStyle w:val="Nagwek4"/>
        <w:numPr>
          <w:ilvl w:val="4"/>
          <w:numId w:val="4"/>
        </w:numPr>
        <w:spacing w:before="0" w:line="240" w:lineRule="auto"/>
        <w:ind w:left="2410" w:hanging="992"/>
        <w:jc w:val="left"/>
        <w:rPr>
          <w:rFonts w:ascii="Franklin Gothic Book" w:hAnsi="Franklin Gothic Book"/>
          <w:sz w:val="20"/>
          <w:szCs w:val="20"/>
          <w:lang w:val="pl-PL"/>
        </w:rPr>
      </w:pPr>
      <w:r w:rsidRPr="0011694C">
        <w:rPr>
          <w:rFonts w:ascii="Franklin Gothic Book" w:hAnsi="Franklin Gothic Book"/>
          <w:sz w:val="20"/>
          <w:szCs w:val="20"/>
          <w:lang w:val="pl-PL"/>
        </w:rPr>
        <w:t xml:space="preserve">Przeprowadzenie Rocznego Badania Kontrolnego (AST) w zakresie stężenia zapylenia spalin - 5 ważnych pomiarów. </w:t>
      </w:r>
    </w:p>
    <w:p w:rsidR="00293D10" w:rsidRPr="0011694C" w:rsidRDefault="00293D10" w:rsidP="00CD1E1D">
      <w:pPr>
        <w:pStyle w:val="Nagwek4"/>
        <w:numPr>
          <w:ilvl w:val="4"/>
          <w:numId w:val="4"/>
        </w:numPr>
        <w:spacing w:before="0" w:line="240" w:lineRule="auto"/>
        <w:ind w:left="2410" w:hanging="992"/>
        <w:jc w:val="left"/>
        <w:rPr>
          <w:rFonts w:ascii="Franklin Gothic Book" w:hAnsi="Franklin Gothic Book"/>
          <w:sz w:val="20"/>
          <w:szCs w:val="20"/>
          <w:lang w:val="pl-PL"/>
        </w:rPr>
      </w:pPr>
      <w:r w:rsidRPr="0011694C">
        <w:rPr>
          <w:rFonts w:ascii="Franklin Gothic Book" w:hAnsi="Franklin Gothic Book"/>
          <w:sz w:val="20"/>
          <w:szCs w:val="20"/>
          <w:lang w:val="pl-PL"/>
        </w:rPr>
        <w:t xml:space="preserve">Przeprowadzenie Rocznego Badania Kontrolnego (AST) w zakresie przepływu spalin - 5 ważnych pomiarów. </w:t>
      </w:r>
    </w:p>
    <w:p w:rsidR="00293D10" w:rsidRPr="0011694C" w:rsidRDefault="00293D10" w:rsidP="00CD1E1D">
      <w:pPr>
        <w:pStyle w:val="Nagwek4"/>
        <w:numPr>
          <w:ilvl w:val="4"/>
          <w:numId w:val="4"/>
        </w:numPr>
        <w:spacing w:before="0" w:line="240" w:lineRule="auto"/>
        <w:ind w:left="2410" w:hanging="992"/>
        <w:jc w:val="left"/>
        <w:rPr>
          <w:rFonts w:ascii="Franklin Gothic Book" w:hAnsi="Franklin Gothic Book"/>
          <w:sz w:val="20"/>
          <w:szCs w:val="20"/>
          <w:lang w:val="pl-PL"/>
        </w:rPr>
      </w:pPr>
      <w:r w:rsidRPr="0011694C">
        <w:rPr>
          <w:rFonts w:ascii="Franklin Gothic Book" w:hAnsi="Franklin Gothic Book"/>
          <w:sz w:val="20"/>
          <w:szCs w:val="20"/>
          <w:lang w:val="pl-PL"/>
        </w:rPr>
        <w:t xml:space="preserve">Przeprowadzenie pomiarów parametrów odniesienia spalin (temperatura, ciśnienie, wilgotność) - po 5 ważnych pomiarów. </w:t>
      </w:r>
    </w:p>
    <w:p w:rsidR="00293D10" w:rsidRPr="0011694C" w:rsidRDefault="00293D10" w:rsidP="00CD1E1D">
      <w:pPr>
        <w:pStyle w:val="Nagwek4"/>
        <w:numPr>
          <w:ilvl w:val="4"/>
          <w:numId w:val="4"/>
        </w:numPr>
        <w:spacing w:before="0" w:line="240" w:lineRule="auto"/>
        <w:ind w:left="2410" w:hanging="992"/>
        <w:jc w:val="left"/>
        <w:rPr>
          <w:rFonts w:ascii="Franklin Gothic Book" w:hAnsi="Franklin Gothic Book"/>
          <w:sz w:val="20"/>
          <w:szCs w:val="20"/>
          <w:lang w:val="pl-PL"/>
        </w:rPr>
      </w:pPr>
      <w:r w:rsidRPr="0011694C">
        <w:rPr>
          <w:rFonts w:ascii="Franklin Gothic Book" w:hAnsi="Franklin Gothic Book"/>
          <w:sz w:val="20"/>
          <w:szCs w:val="20"/>
          <w:lang w:val="pl-PL"/>
        </w:rPr>
        <w:t xml:space="preserve">Przeprowadzenie badania funkcjonalności systemu AMS. </w:t>
      </w:r>
    </w:p>
    <w:p w:rsidR="00293D10" w:rsidRPr="0011694C" w:rsidRDefault="00293D10" w:rsidP="00CD1E1D">
      <w:pPr>
        <w:pStyle w:val="Nagwek4"/>
        <w:numPr>
          <w:ilvl w:val="4"/>
          <w:numId w:val="4"/>
        </w:numPr>
        <w:spacing w:before="0" w:line="240" w:lineRule="auto"/>
        <w:ind w:left="2410" w:hanging="992"/>
        <w:jc w:val="left"/>
        <w:rPr>
          <w:rFonts w:ascii="Franklin Gothic Book" w:hAnsi="Franklin Gothic Book"/>
          <w:sz w:val="20"/>
          <w:szCs w:val="20"/>
          <w:lang w:val="pl-PL"/>
        </w:rPr>
      </w:pPr>
      <w:r w:rsidRPr="0011694C">
        <w:rPr>
          <w:rFonts w:ascii="Franklin Gothic Book" w:hAnsi="Franklin Gothic Book"/>
          <w:sz w:val="20"/>
          <w:szCs w:val="20"/>
          <w:lang w:val="pl-PL"/>
        </w:rPr>
        <w:t>Kompletacja wyników pomiarów (SRM i AMS) i przeprowadzenie odpowiednich obliczeń.</w:t>
      </w:r>
    </w:p>
    <w:p w:rsidR="00293D10" w:rsidRPr="0011694C" w:rsidRDefault="00293D10" w:rsidP="00CD1E1D">
      <w:pPr>
        <w:pStyle w:val="Nagwek4"/>
        <w:numPr>
          <w:ilvl w:val="4"/>
          <w:numId w:val="4"/>
        </w:numPr>
        <w:spacing w:before="0" w:line="240" w:lineRule="auto"/>
        <w:ind w:left="2410" w:hanging="992"/>
        <w:jc w:val="left"/>
        <w:rPr>
          <w:rFonts w:ascii="Franklin Gothic Book" w:hAnsi="Franklin Gothic Book"/>
          <w:sz w:val="20"/>
          <w:szCs w:val="20"/>
          <w:lang w:val="pl-PL"/>
        </w:rPr>
      </w:pPr>
      <w:r w:rsidRPr="0011694C">
        <w:rPr>
          <w:rFonts w:ascii="Franklin Gothic Book" w:hAnsi="Franklin Gothic Book"/>
          <w:sz w:val="20"/>
          <w:szCs w:val="20"/>
          <w:lang w:val="pl-PL"/>
        </w:rPr>
        <w:t xml:space="preserve">Prezentacja wyników zgodnie z wymogami zawartymi w rozporządzeniu Ministra Środowiska </w:t>
      </w:r>
      <w:r>
        <w:rPr>
          <w:rFonts w:ascii="Franklin Gothic Book" w:hAnsi="Franklin Gothic Book"/>
          <w:sz w:val="20"/>
          <w:szCs w:val="20"/>
          <w:lang w:val="pl-PL"/>
        </w:rPr>
        <w:br/>
      </w:r>
      <w:r w:rsidRPr="0011694C">
        <w:rPr>
          <w:rFonts w:ascii="Franklin Gothic Book" w:hAnsi="Franklin Gothic Book"/>
          <w:sz w:val="20"/>
          <w:szCs w:val="20"/>
          <w:lang w:val="pl-PL"/>
        </w:rPr>
        <w:t xml:space="preserve">z dnia 30 października 2014 </w:t>
      </w:r>
      <w:r w:rsidRPr="0028644D">
        <w:rPr>
          <w:rFonts w:ascii="Franklin Gothic Book" w:hAnsi="Franklin Gothic Book"/>
          <w:sz w:val="20"/>
          <w:szCs w:val="20"/>
          <w:lang w:val="pl-PL"/>
        </w:rPr>
        <w:t>z późn. zm.</w:t>
      </w:r>
      <w:r>
        <w:rPr>
          <w:lang w:val="pl-PL"/>
        </w:rPr>
        <w:t xml:space="preserve"> </w:t>
      </w:r>
      <w:r w:rsidRPr="00727DD7">
        <w:rPr>
          <w:rFonts w:ascii="Franklin Gothic Book" w:hAnsi="Franklin Gothic Book"/>
          <w:sz w:val="20"/>
          <w:szCs w:val="20"/>
          <w:lang w:val="pl-PL"/>
        </w:rPr>
        <w:t xml:space="preserve"> </w:t>
      </w:r>
      <w:r w:rsidRPr="0011694C">
        <w:rPr>
          <w:rFonts w:ascii="Franklin Gothic Book" w:hAnsi="Franklin Gothic Book"/>
          <w:sz w:val="20"/>
          <w:szCs w:val="20"/>
          <w:lang w:val="pl-PL"/>
        </w:rPr>
        <w:t xml:space="preserve">w sprawie wymagań w zakresie prowadzenia pomiarów wielkości emisji oraz pomiarów ilości pobieranej wody (z uwzględnieniem zmian) </w:t>
      </w:r>
      <w:r>
        <w:rPr>
          <w:rFonts w:ascii="Franklin Gothic Book" w:hAnsi="Franklin Gothic Book"/>
          <w:sz w:val="20"/>
          <w:szCs w:val="20"/>
          <w:lang w:val="pl-PL"/>
        </w:rPr>
        <w:br/>
      </w:r>
      <w:r w:rsidRPr="0011694C">
        <w:rPr>
          <w:rFonts w:ascii="Franklin Gothic Book" w:hAnsi="Franklin Gothic Book"/>
          <w:sz w:val="20"/>
          <w:szCs w:val="20"/>
          <w:lang w:val="pl-PL"/>
        </w:rPr>
        <w:t xml:space="preserve">oraz PN-EN 14181: 2015 „Emisja ze źródeł stacjonarnych. </w:t>
      </w:r>
      <w:r>
        <w:rPr>
          <w:rFonts w:ascii="Franklin Gothic Book" w:hAnsi="Franklin Gothic Book"/>
          <w:sz w:val="20"/>
          <w:szCs w:val="20"/>
          <w:lang w:val="pl-PL"/>
        </w:rPr>
        <w:br/>
      </w:r>
      <w:r w:rsidRPr="0011694C">
        <w:rPr>
          <w:rFonts w:ascii="Franklin Gothic Book" w:hAnsi="Franklin Gothic Book"/>
          <w:sz w:val="20"/>
          <w:szCs w:val="20"/>
          <w:lang w:val="pl-PL"/>
        </w:rPr>
        <w:t>Zapewnienie, jakości automatycznych systemów pomiarowych".</w:t>
      </w:r>
    </w:p>
    <w:p w:rsidR="00293D10" w:rsidRPr="00B46869" w:rsidRDefault="00293D10" w:rsidP="00CD1E1D">
      <w:pPr>
        <w:pStyle w:val="Nagwek4"/>
        <w:numPr>
          <w:ilvl w:val="4"/>
          <w:numId w:val="4"/>
        </w:numPr>
        <w:spacing w:before="0" w:line="240" w:lineRule="auto"/>
        <w:ind w:left="2410" w:hanging="992"/>
        <w:jc w:val="left"/>
        <w:rPr>
          <w:rFonts w:ascii="Franklin Gothic Book" w:hAnsi="Franklin Gothic Book"/>
          <w:sz w:val="20"/>
          <w:szCs w:val="20"/>
          <w:lang w:val="pl-PL"/>
        </w:rPr>
      </w:pPr>
      <w:r w:rsidRPr="00B46869">
        <w:rPr>
          <w:rFonts w:ascii="Franklin Gothic Book" w:hAnsi="Franklin Gothic Book"/>
          <w:sz w:val="20"/>
          <w:szCs w:val="20"/>
          <w:lang w:val="pl-PL"/>
        </w:rPr>
        <w:lastRenderedPageBreak/>
        <w:t xml:space="preserve">Opracowanie i dostarczenie sprawozdań z badania - w wersji papierowej – 2 egz. </w:t>
      </w:r>
      <w:r w:rsidRPr="00B46869">
        <w:rPr>
          <w:rFonts w:ascii="Franklin Gothic Book" w:hAnsi="Franklin Gothic Book"/>
          <w:sz w:val="20"/>
          <w:szCs w:val="20"/>
          <w:lang w:val="pl-PL"/>
        </w:rPr>
        <w:br/>
        <w:t>w segregatorach oraz w wersji elektronicznej – 3 egz. (na płytach CD, DVD).</w:t>
      </w:r>
    </w:p>
    <w:p w:rsidR="00293D10" w:rsidRPr="00101ED6" w:rsidRDefault="00293D10" w:rsidP="00293D10">
      <w:pPr>
        <w:pStyle w:val="Tekstpodstawowy"/>
        <w:spacing w:after="0"/>
        <w:ind w:left="1560" w:hanging="851"/>
        <w:jc w:val="both"/>
        <w:rPr>
          <w:b/>
          <w:sz w:val="22"/>
          <w:szCs w:val="22"/>
          <w:u w:val="single"/>
        </w:rPr>
      </w:pPr>
    </w:p>
    <w:p w:rsidR="00293D10" w:rsidRPr="0011694C" w:rsidRDefault="00293D10" w:rsidP="00CD1E1D">
      <w:pPr>
        <w:pStyle w:val="Nagwek2"/>
        <w:numPr>
          <w:ilvl w:val="2"/>
          <w:numId w:val="4"/>
        </w:numPr>
        <w:spacing w:before="0"/>
        <w:ind w:left="567" w:hanging="567"/>
        <w:rPr>
          <w:rFonts w:ascii="Franklin Gothic Book" w:hAnsi="Franklin Gothic Book" w:cs="Arial"/>
          <w:color w:val="auto"/>
          <w:sz w:val="20"/>
          <w:szCs w:val="20"/>
        </w:rPr>
      </w:pPr>
      <w:r w:rsidRPr="0011694C">
        <w:rPr>
          <w:rFonts w:ascii="Franklin Gothic Book" w:hAnsi="Franklin Gothic Book" w:cs="Arial"/>
          <w:b/>
          <w:color w:val="auto"/>
          <w:sz w:val="20"/>
          <w:szCs w:val="20"/>
          <w:u w:val="single"/>
        </w:rPr>
        <w:t>Szczegółowy zakres Usług w 2021 r. obejmuje</w:t>
      </w:r>
      <w:r w:rsidRPr="0011694C">
        <w:rPr>
          <w:rFonts w:ascii="Franklin Gothic Book" w:hAnsi="Franklin Gothic Book" w:cs="Arial"/>
          <w:color w:val="auto"/>
          <w:sz w:val="20"/>
          <w:szCs w:val="20"/>
        </w:rPr>
        <w:t>:</w:t>
      </w:r>
    </w:p>
    <w:p w:rsidR="00293D10" w:rsidRPr="00101ED6" w:rsidRDefault="00293D10" w:rsidP="00293D10">
      <w:pPr>
        <w:pStyle w:val="Tekstpodstawowy"/>
        <w:rPr>
          <w:lang w:eastAsia="en-US"/>
        </w:rPr>
      </w:pPr>
    </w:p>
    <w:p w:rsidR="00293D10" w:rsidRPr="0011694C" w:rsidRDefault="00293D10" w:rsidP="00CD1E1D">
      <w:pPr>
        <w:pStyle w:val="Nagwek3"/>
        <w:numPr>
          <w:ilvl w:val="3"/>
          <w:numId w:val="4"/>
        </w:numPr>
        <w:ind w:left="1276" w:hanging="709"/>
        <w:rPr>
          <w:rFonts w:ascii="Franklin Gothic Book" w:hAnsi="Franklin Gothic Book"/>
          <w:color w:val="auto"/>
          <w:sz w:val="20"/>
          <w:szCs w:val="20"/>
        </w:rPr>
      </w:pPr>
      <w:r w:rsidRPr="00D94490">
        <w:rPr>
          <w:rFonts w:ascii="Franklin Gothic Book" w:hAnsi="Franklin Gothic Book"/>
          <w:b/>
          <w:color w:val="auto"/>
          <w:sz w:val="20"/>
          <w:szCs w:val="20"/>
          <w:u w:val="single"/>
        </w:rPr>
        <w:t>Komin nr 3 (przewody B, C i D)</w:t>
      </w:r>
      <w:r w:rsidRPr="0011694C">
        <w:rPr>
          <w:rFonts w:ascii="Franklin Gothic Book" w:hAnsi="Franklin Gothic Book"/>
          <w:color w:val="auto"/>
          <w:sz w:val="20"/>
          <w:szCs w:val="20"/>
        </w:rPr>
        <w:t xml:space="preserve"> w zakresie:</w:t>
      </w:r>
    </w:p>
    <w:p w:rsidR="00293D10" w:rsidRPr="0011694C" w:rsidRDefault="00293D10" w:rsidP="00CD1E1D">
      <w:pPr>
        <w:pStyle w:val="Nagwek4"/>
        <w:numPr>
          <w:ilvl w:val="4"/>
          <w:numId w:val="4"/>
        </w:numPr>
        <w:ind w:left="2410" w:hanging="992"/>
        <w:jc w:val="left"/>
        <w:rPr>
          <w:rFonts w:ascii="Franklin Gothic Book" w:hAnsi="Franklin Gothic Book"/>
          <w:sz w:val="20"/>
          <w:szCs w:val="20"/>
          <w:lang w:val="pl-PL"/>
        </w:rPr>
      </w:pPr>
      <w:r w:rsidRPr="0011694C">
        <w:rPr>
          <w:rFonts w:ascii="Franklin Gothic Book" w:hAnsi="Franklin Gothic Book"/>
          <w:sz w:val="20"/>
          <w:szCs w:val="20"/>
          <w:lang w:val="pl-PL"/>
        </w:rPr>
        <w:t>Przeprowadzenie kalibracji i walidacji AMS (QAL2) w zakresie pomiarów stężeń składników gazowych spalin: SO2; NOX; CO; CO2, O2, HF, HCL, TOC, NO2, NH3, Hg z uwzględnieniem dwuzakresowości analizatorów oraz nowych stand</w:t>
      </w:r>
      <w:r>
        <w:rPr>
          <w:rFonts w:ascii="Franklin Gothic Book" w:hAnsi="Franklin Gothic Book"/>
          <w:sz w:val="20"/>
          <w:szCs w:val="20"/>
          <w:lang w:val="pl-PL"/>
        </w:rPr>
        <w:t>ardów określonych w Pozwoleniu Z</w:t>
      </w:r>
      <w:r w:rsidRPr="0011694C">
        <w:rPr>
          <w:rFonts w:ascii="Franklin Gothic Book" w:hAnsi="Franklin Gothic Book"/>
          <w:sz w:val="20"/>
          <w:szCs w:val="20"/>
          <w:lang w:val="pl-PL"/>
        </w:rPr>
        <w:t>integrowanym ( dostosowanie do wymagań określonych w konkluzjach BAT) - ciągły pomiar 15 godzin rozłożony na trzy dni pomiarowe – praca na paliwie podstawowym ( węgiel + biomasa) oraz przy współspalaniu odpadów</w:t>
      </w:r>
    </w:p>
    <w:p w:rsidR="00293D10" w:rsidRPr="0011694C" w:rsidRDefault="00293D10" w:rsidP="00CD1E1D">
      <w:pPr>
        <w:pStyle w:val="Nagwek4"/>
        <w:numPr>
          <w:ilvl w:val="4"/>
          <w:numId w:val="4"/>
        </w:numPr>
        <w:ind w:left="2410" w:hanging="992"/>
        <w:jc w:val="left"/>
        <w:rPr>
          <w:rFonts w:ascii="Franklin Gothic Book" w:hAnsi="Franklin Gothic Book"/>
          <w:sz w:val="20"/>
          <w:szCs w:val="20"/>
          <w:lang w:val="pl-PL"/>
        </w:rPr>
      </w:pPr>
      <w:r w:rsidRPr="0011694C">
        <w:rPr>
          <w:rFonts w:ascii="Franklin Gothic Book" w:hAnsi="Franklin Gothic Book"/>
          <w:sz w:val="20"/>
          <w:szCs w:val="20"/>
          <w:lang w:val="pl-PL"/>
        </w:rPr>
        <w:t>Przeprowadzenie kalibracji i walidacji AMS (QAL2) w zakresie stężeni</w:t>
      </w:r>
      <w:r>
        <w:rPr>
          <w:rFonts w:ascii="Franklin Gothic Book" w:hAnsi="Franklin Gothic Book"/>
          <w:sz w:val="20"/>
          <w:szCs w:val="20"/>
          <w:lang w:val="pl-PL"/>
        </w:rPr>
        <w:t xml:space="preserve">a </w:t>
      </w:r>
      <w:r w:rsidRPr="0011694C">
        <w:rPr>
          <w:rFonts w:ascii="Franklin Gothic Book" w:hAnsi="Franklin Gothic Book"/>
          <w:sz w:val="20"/>
          <w:szCs w:val="20"/>
          <w:lang w:val="pl-PL"/>
        </w:rPr>
        <w:t>zapylenia spalin - 15 pom</w:t>
      </w:r>
      <w:r>
        <w:rPr>
          <w:rFonts w:ascii="Franklin Gothic Book" w:hAnsi="Franklin Gothic Book"/>
          <w:sz w:val="20"/>
          <w:szCs w:val="20"/>
          <w:lang w:val="pl-PL"/>
        </w:rPr>
        <w:t xml:space="preserve">iarów rozłożonych na trzy dni </w:t>
      </w:r>
      <w:r w:rsidRPr="0011694C">
        <w:rPr>
          <w:rFonts w:ascii="Franklin Gothic Book" w:hAnsi="Franklin Gothic Book"/>
          <w:sz w:val="20"/>
          <w:szCs w:val="20"/>
          <w:lang w:val="pl-PL"/>
        </w:rPr>
        <w:t>pomiarowe.</w:t>
      </w:r>
    </w:p>
    <w:p w:rsidR="00293D10" w:rsidRPr="0011694C" w:rsidRDefault="00293D10" w:rsidP="00CD1E1D">
      <w:pPr>
        <w:pStyle w:val="Nagwek4"/>
        <w:numPr>
          <w:ilvl w:val="4"/>
          <w:numId w:val="4"/>
        </w:numPr>
        <w:ind w:left="2410" w:hanging="992"/>
        <w:jc w:val="left"/>
        <w:rPr>
          <w:rFonts w:ascii="Franklin Gothic Book" w:hAnsi="Franklin Gothic Book"/>
          <w:sz w:val="20"/>
          <w:szCs w:val="20"/>
          <w:lang w:val="pl-PL"/>
        </w:rPr>
      </w:pPr>
      <w:r w:rsidRPr="0011694C">
        <w:rPr>
          <w:rFonts w:ascii="Franklin Gothic Book" w:hAnsi="Franklin Gothic Book"/>
          <w:sz w:val="20"/>
          <w:szCs w:val="20"/>
          <w:lang w:val="pl-PL"/>
        </w:rPr>
        <w:t>Przeprowadzenie kalibracji i walidacji AMS (QAL2) w zakresie przepływu spalin - 15 pomiarów rozłożonych na trzy dni pomiarowe.</w:t>
      </w:r>
    </w:p>
    <w:p w:rsidR="00293D10" w:rsidRPr="0011694C" w:rsidRDefault="00293D10" w:rsidP="00CD1E1D">
      <w:pPr>
        <w:pStyle w:val="Nagwek4"/>
        <w:numPr>
          <w:ilvl w:val="4"/>
          <w:numId w:val="4"/>
        </w:numPr>
        <w:ind w:left="2410" w:hanging="992"/>
        <w:jc w:val="left"/>
        <w:rPr>
          <w:rFonts w:ascii="Franklin Gothic Book" w:hAnsi="Franklin Gothic Book"/>
          <w:sz w:val="20"/>
          <w:szCs w:val="20"/>
          <w:lang w:val="pl-PL"/>
        </w:rPr>
      </w:pPr>
      <w:r w:rsidRPr="0011694C">
        <w:rPr>
          <w:rFonts w:ascii="Franklin Gothic Book" w:hAnsi="Franklin Gothic Book"/>
          <w:sz w:val="20"/>
          <w:szCs w:val="20"/>
          <w:lang w:val="pl-PL"/>
        </w:rPr>
        <w:t xml:space="preserve">Wykonanie pomiarów parametrów odniesienia spalin (temperatura, ciśnienie, wilgotność) - po 15 pomiarów rozłożonych na trzy dni pomiarowe. </w:t>
      </w:r>
    </w:p>
    <w:p w:rsidR="00293D10" w:rsidRPr="00727DD7" w:rsidRDefault="00293D10" w:rsidP="00CD1E1D">
      <w:pPr>
        <w:pStyle w:val="Nagwek4"/>
        <w:numPr>
          <w:ilvl w:val="4"/>
          <w:numId w:val="4"/>
        </w:numPr>
        <w:ind w:left="2410" w:hanging="992"/>
        <w:jc w:val="left"/>
        <w:rPr>
          <w:rFonts w:ascii="Franklin Gothic Book" w:hAnsi="Franklin Gothic Book"/>
          <w:sz w:val="20"/>
          <w:szCs w:val="20"/>
          <w:lang w:val="pl-PL"/>
        </w:rPr>
      </w:pPr>
      <w:r w:rsidRPr="0011694C">
        <w:rPr>
          <w:rFonts w:ascii="Franklin Gothic Book" w:hAnsi="Franklin Gothic Book"/>
          <w:sz w:val="20"/>
          <w:szCs w:val="20"/>
          <w:lang w:val="pl-PL"/>
        </w:rPr>
        <w:t>Przeprowadzenie badania funkcjonalności systemu AMS.</w:t>
      </w:r>
    </w:p>
    <w:p w:rsidR="00293D10" w:rsidRPr="00727DD7" w:rsidRDefault="00293D10" w:rsidP="00CD1E1D">
      <w:pPr>
        <w:pStyle w:val="Nagwek4"/>
        <w:numPr>
          <w:ilvl w:val="4"/>
          <w:numId w:val="4"/>
        </w:numPr>
        <w:spacing w:after="0" w:line="240" w:lineRule="auto"/>
        <w:ind w:left="2410" w:hanging="992"/>
        <w:jc w:val="left"/>
        <w:rPr>
          <w:rFonts w:ascii="Franklin Gothic Book" w:hAnsi="Franklin Gothic Book"/>
          <w:sz w:val="20"/>
          <w:szCs w:val="20"/>
          <w:lang w:val="pl-PL"/>
        </w:rPr>
      </w:pPr>
      <w:r w:rsidRPr="00727DD7">
        <w:rPr>
          <w:rFonts w:ascii="Franklin Gothic Book" w:hAnsi="Franklin Gothic Book"/>
          <w:sz w:val="20"/>
          <w:szCs w:val="20"/>
          <w:lang w:val="pl-PL"/>
        </w:rPr>
        <w:t>Kompletacja wyników pomiarów (SRM i AMS) i przeprowadzenie odpowiednich obliczeń.</w:t>
      </w:r>
    </w:p>
    <w:p w:rsidR="00293D10" w:rsidRPr="00727DD7" w:rsidRDefault="00293D10" w:rsidP="00CD1E1D">
      <w:pPr>
        <w:pStyle w:val="Nagwek4"/>
        <w:numPr>
          <w:ilvl w:val="4"/>
          <w:numId w:val="4"/>
        </w:numPr>
        <w:spacing w:after="0" w:line="240" w:lineRule="auto"/>
        <w:ind w:left="2410" w:hanging="992"/>
        <w:jc w:val="left"/>
        <w:rPr>
          <w:rFonts w:ascii="Franklin Gothic Book" w:hAnsi="Franklin Gothic Book"/>
          <w:sz w:val="20"/>
          <w:szCs w:val="20"/>
          <w:lang w:val="pl-PL"/>
        </w:rPr>
      </w:pPr>
      <w:r w:rsidRPr="00727DD7">
        <w:rPr>
          <w:rFonts w:ascii="Franklin Gothic Book" w:hAnsi="Franklin Gothic Book"/>
          <w:sz w:val="20"/>
          <w:szCs w:val="20"/>
          <w:lang w:val="pl-PL"/>
        </w:rPr>
        <w:t xml:space="preserve">Prezentacja wyników zgodnie z wymogami zawartymi w rozporządzeniu Ministra Środowiska </w:t>
      </w:r>
      <w:r>
        <w:rPr>
          <w:rFonts w:ascii="Franklin Gothic Book" w:hAnsi="Franklin Gothic Book"/>
          <w:sz w:val="20"/>
          <w:szCs w:val="20"/>
          <w:lang w:val="pl-PL"/>
        </w:rPr>
        <w:br/>
      </w:r>
      <w:r w:rsidRPr="00727DD7">
        <w:rPr>
          <w:rFonts w:ascii="Franklin Gothic Book" w:hAnsi="Franklin Gothic Book"/>
          <w:sz w:val="20"/>
          <w:szCs w:val="20"/>
          <w:lang w:val="pl-PL"/>
        </w:rPr>
        <w:t xml:space="preserve">z dnia 30 października 2014 </w:t>
      </w:r>
      <w:r w:rsidRPr="0028644D">
        <w:rPr>
          <w:rFonts w:ascii="Franklin Gothic Book" w:hAnsi="Franklin Gothic Book"/>
          <w:sz w:val="20"/>
          <w:szCs w:val="20"/>
          <w:lang w:val="pl-PL"/>
        </w:rPr>
        <w:t>z późn. zm.</w:t>
      </w:r>
      <w:r>
        <w:rPr>
          <w:lang w:val="pl-PL"/>
        </w:rPr>
        <w:t xml:space="preserve"> </w:t>
      </w:r>
      <w:r w:rsidRPr="00727DD7">
        <w:rPr>
          <w:rFonts w:ascii="Franklin Gothic Book" w:hAnsi="Franklin Gothic Book"/>
          <w:sz w:val="20"/>
          <w:szCs w:val="20"/>
          <w:lang w:val="pl-PL"/>
        </w:rPr>
        <w:t xml:space="preserve"> w sprawie wymagań w zakresie prowadzenia pomiarów wielkości emisji oraz pomiarów ilości pobieranej wody (z uwzględnieniem późniejszych zmian) oraz PN-EN 14181: 2015 „Emisja ze źródeł stacjonarnych. </w:t>
      </w:r>
      <w:r>
        <w:rPr>
          <w:rFonts w:ascii="Franklin Gothic Book" w:hAnsi="Franklin Gothic Book"/>
          <w:sz w:val="20"/>
          <w:szCs w:val="20"/>
          <w:lang w:val="pl-PL"/>
        </w:rPr>
        <w:br/>
      </w:r>
      <w:r w:rsidRPr="00727DD7">
        <w:rPr>
          <w:rFonts w:ascii="Franklin Gothic Book" w:hAnsi="Franklin Gothic Book"/>
          <w:sz w:val="20"/>
          <w:szCs w:val="20"/>
          <w:lang w:val="pl-PL"/>
        </w:rPr>
        <w:t>Zapewnienie, jakości automatycznych systemów pomiarowych".</w:t>
      </w:r>
    </w:p>
    <w:p w:rsidR="00293D10" w:rsidRPr="00727DD7" w:rsidRDefault="00293D10" w:rsidP="00CD1E1D">
      <w:pPr>
        <w:pStyle w:val="Nagwek4"/>
        <w:numPr>
          <w:ilvl w:val="4"/>
          <w:numId w:val="4"/>
        </w:numPr>
        <w:spacing w:after="0" w:line="240" w:lineRule="auto"/>
        <w:ind w:left="2410" w:hanging="992"/>
        <w:jc w:val="left"/>
        <w:rPr>
          <w:rFonts w:ascii="Franklin Gothic Book" w:hAnsi="Franklin Gothic Book"/>
          <w:sz w:val="20"/>
          <w:szCs w:val="20"/>
          <w:lang w:val="pl-PL"/>
        </w:rPr>
      </w:pPr>
      <w:r w:rsidRPr="00727DD7">
        <w:rPr>
          <w:rFonts w:ascii="Franklin Gothic Book" w:hAnsi="Franklin Gothic Book"/>
          <w:sz w:val="20"/>
          <w:szCs w:val="20"/>
          <w:lang w:val="pl-PL"/>
        </w:rPr>
        <w:t xml:space="preserve">Dostarczenie sprawozdań z badania - w wersji papierowej – 2 egz. </w:t>
      </w:r>
      <w:r w:rsidRPr="00727DD7">
        <w:rPr>
          <w:rFonts w:ascii="Franklin Gothic Book" w:hAnsi="Franklin Gothic Book"/>
          <w:sz w:val="20"/>
          <w:szCs w:val="20"/>
          <w:lang w:val="pl-PL"/>
        </w:rPr>
        <w:br/>
        <w:t>w segregatorach oraz w wersji elektronicznej – 3 egz. (na płytach CD, DVD).</w:t>
      </w:r>
    </w:p>
    <w:p w:rsidR="00293D10" w:rsidRPr="00727DD7" w:rsidRDefault="00293D10" w:rsidP="00293D10">
      <w:pPr>
        <w:pStyle w:val="Tekstpodstawowy3"/>
        <w:spacing w:after="0"/>
        <w:rPr>
          <w:rFonts w:ascii="Franklin Gothic Book" w:hAnsi="Franklin Gothic Book"/>
          <w:sz w:val="20"/>
          <w:szCs w:val="20"/>
          <w:lang w:eastAsia="en-US"/>
        </w:rPr>
      </w:pPr>
    </w:p>
    <w:p w:rsidR="00293D10" w:rsidRPr="00727DD7" w:rsidRDefault="00293D10" w:rsidP="00CD1E1D">
      <w:pPr>
        <w:pStyle w:val="Nagwek3"/>
        <w:numPr>
          <w:ilvl w:val="3"/>
          <w:numId w:val="4"/>
        </w:numPr>
        <w:ind w:left="1276" w:hanging="709"/>
        <w:rPr>
          <w:rFonts w:ascii="Franklin Gothic Book" w:hAnsi="Franklin Gothic Book"/>
          <w:color w:val="auto"/>
          <w:sz w:val="20"/>
          <w:szCs w:val="20"/>
        </w:rPr>
      </w:pPr>
      <w:r w:rsidRPr="00262DE6">
        <w:rPr>
          <w:rFonts w:ascii="Franklin Gothic Book" w:hAnsi="Franklin Gothic Book"/>
          <w:b/>
          <w:color w:val="auto"/>
          <w:sz w:val="20"/>
          <w:szCs w:val="20"/>
          <w:u w:val="single"/>
        </w:rPr>
        <w:t>Blok nr 9</w:t>
      </w:r>
      <w:r w:rsidRPr="00D94490">
        <w:rPr>
          <w:rFonts w:ascii="Franklin Gothic Book" w:hAnsi="Franklin Gothic Book"/>
          <w:color w:val="auto"/>
          <w:sz w:val="20"/>
          <w:szCs w:val="20"/>
          <w:u w:val="single"/>
        </w:rPr>
        <w:t xml:space="preserve"> </w:t>
      </w:r>
      <w:r w:rsidRPr="00727DD7">
        <w:rPr>
          <w:rFonts w:ascii="Franklin Gothic Book" w:hAnsi="Franklin Gothic Book"/>
          <w:color w:val="auto"/>
          <w:sz w:val="20"/>
          <w:szCs w:val="20"/>
        </w:rPr>
        <w:t>w zakresie:</w:t>
      </w:r>
    </w:p>
    <w:p w:rsidR="00293D10" w:rsidRPr="00727DD7" w:rsidRDefault="00293D10" w:rsidP="00CD1E1D">
      <w:pPr>
        <w:pStyle w:val="Nagwek4"/>
        <w:numPr>
          <w:ilvl w:val="4"/>
          <w:numId w:val="4"/>
        </w:numPr>
        <w:ind w:left="2268" w:hanging="956"/>
        <w:jc w:val="left"/>
        <w:rPr>
          <w:rFonts w:ascii="Franklin Gothic Book" w:hAnsi="Franklin Gothic Book"/>
          <w:sz w:val="20"/>
          <w:szCs w:val="20"/>
          <w:lang w:val="pl-PL"/>
        </w:rPr>
      </w:pPr>
      <w:r w:rsidRPr="00727DD7">
        <w:rPr>
          <w:rFonts w:ascii="Franklin Gothic Book" w:hAnsi="Franklin Gothic Book"/>
          <w:sz w:val="20"/>
          <w:szCs w:val="20"/>
          <w:lang w:val="pl-PL"/>
        </w:rPr>
        <w:t>Przeprowadzenie kalibracji i walidacji AMS (QAL2) w zakresie stężenia zapylenia spalin - 15 pomiarów  rozłożonych na trzy dni pomiarowe.</w:t>
      </w:r>
    </w:p>
    <w:p w:rsidR="00293D10" w:rsidRPr="00727DD7" w:rsidRDefault="00293D10" w:rsidP="00CD1E1D">
      <w:pPr>
        <w:pStyle w:val="Nagwek4"/>
        <w:numPr>
          <w:ilvl w:val="4"/>
          <w:numId w:val="4"/>
        </w:numPr>
        <w:ind w:left="2268" w:hanging="956"/>
        <w:jc w:val="left"/>
        <w:rPr>
          <w:rFonts w:ascii="Franklin Gothic Book" w:hAnsi="Franklin Gothic Book"/>
          <w:sz w:val="20"/>
          <w:szCs w:val="20"/>
          <w:lang w:val="pl-PL"/>
        </w:rPr>
      </w:pPr>
      <w:r w:rsidRPr="00727DD7">
        <w:rPr>
          <w:rFonts w:ascii="Franklin Gothic Book" w:hAnsi="Franklin Gothic Book"/>
          <w:sz w:val="20"/>
          <w:szCs w:val="20"/>
          <w:lang w:val="pl-PL"/>
        </w:rPr>
        <w:t>Przeprowadzenie kalibracji i walidacji AMS (QAL2) w zakresie przepływu spalin - 15 pomiarów rozłożonych na trzy dni pomiarowe.</w:t>
      </w:r>
    </w:p>
    <w:p w:rsidR="00293D10" w:rsidRPr="00727DD7" w:rsidRDefault="00293D10" w:rsidP="00CD1E1D">
      <w:pPr>
        <w:pStyle w:val="Nagwek4"/>
        <w:numPr>
          <w:ilvl w:val="4"/>
          <w:numId w:val="4"/>
        </w:numPr>
        <w:ind w:left="2268" w:hanging="956"/>
        <w:jc w:val="left"/>
        <w:rPr>
          <w:rFonts w:ascii="Franklin Gothic Book" w:hAnsi="Franklin Gothic Book"/>
          <w:sz w:val="20"/>
          <w:szCs w:val="20"/>
          <w:lang w:val="pl-PL"/>
        </w:rPr>
      </w:pPr>
      <w:r w:rsidRPr="00727DD7">
        <w:rPr>
          <w:rFonts w:ascii="Franklin Gothic Book" w:hAnsi="Franklin Gothic Book"/>
          <w:sz w:val="20"/>
          <w:szCs w:val="20"/>
          <w:lang w:val="pl-PL"/>
        </w:rPr>
        <w:t xml:space="preserve">Przeprowadzenie pomiarów parametrów odniesienia spalin (temperatura, ciśnienie, wilgotność) - 15 pomiarów rozłożonych na trzy dni pomiarowe. </w:t>
      </w:r>
    </w:p>
    <w:p w:rsidR="00293D10" w:rsidRPr="00727DD7" w:rsidRDefault="00293D10" w:rsidP="00CD1E1D">
      <w:pPr>
        <w:pStyle w:val="Nagwek4"/>
        <w:numPr>
          <w:ilvl w:val="4"/>
          <w:numId w:val="4"/>
        </w:numPr>
        <w:ind w:left="2268" w:hanging="956"/>
        <w:jc w:val="left"/>
        <w:rPr>
          <w:rFonts w:ascii="Franklin Gothic Book" w:hAnsi="Franklin Gothic Book"/>
          <w:sz w:val="20"/>
          <w:szCs w:val="20"/>
          <w:lang w:val="pl-PL"/>
        </w:rPr>
      </w:pPr>
      <w:r w:rsidRPr="00727DD7">
        <w:rPr>
          <w:rFonts w:ascii="Franklin Gothic Book" w:hAnsi="Franklin Gothic Book"/>
          <w:sz w:val="20"/>
          <w:szCs w:val="20"/>
          <w:lang w:val="pl-PL"/>
        </w:rPr>
        <w:t>Przeprowadzenie badania funkcjonalności systemu AMS.</w:t>
      </w:r>
    </w:p>
    <w:p w:rsidR="00293D10" w:rsidRPr="00727DD7" w:rsidRDefault="00293D10" w:rsidP="00CD1E1D">
      <w:pPr>
        <w:pStyle w:val="Nagwek4"/>
        <w:numPr>
          <w:ilvl w:val="4"/>
          <w:numId w:val="4"/>
        </w:numPr>
        <w:ind w:left="2268" w:hanging="956"/>
        <w:jc w:val="left"/>
        <w:rPr>
          <w:rFonts w:ascii="Franklin Gothic Book" w:hAnsi="Franklin Gothic Book"/>
          <w:sz w:val="20"/>
          <w:szCs w:val="20"/>
          <w:lang w:val="pl-PL"/>
        </w:rPr>
      </w:pPr>
      <w:r w:rsidRPr="00727DD7">
        <w:rPr>
          <w:rFonts w:ascii="Franklin Gothic Book" w:hAnsi="Franklin Gothic Book"/>
          <w:sz w:val="20"/>
          <w:szCs w:val="20"/>
          <w:lang w:val="pl-PL"/>
        </w:rPr>
        <w:t>Kompletacja wyników pomiarów (SRM i AMS) i przeprowadzenie odpowiednich obliczeń.</w:t>
      </w:r>
    </w:p>
    <w:p w:rsidR="00293D10" w:rsidRPr="00727DD7" w:rsidRDefault="00293D10" w:rsidP="00CD1E1D">
      <w:pPr>
        <w:pStyle w:val="Nagwek4"/>
        <w:numPr>
          <w:ilvl w:val="4"/>
          <w:numId w:val="4"/>
        </w:numPr>
        <w:ind w:left="2268" w:hanging="956"/>
        <w:jc w:val="left"/>
        <w:rPr>
          <w:rFonts w:ascii="Franklin Gothic Book" w:hAnsi="Franklin Gothic Book"/>
          <w:sz w:val="20"/>
          <w:szCs w:val="20"/>
          <w:lang w:val="pl-PL"/>
        </w:rPr>
      </w:pPr>
      <w:r w:rsidRPr="00727DD7">
        <w:rPr>
          <w:rFonts w:ascii="Franklin Gothic Book" w:hAnsi="Franklin Gothic Book"/>
          <w:sz w:val="20"/>
          <w:szCs w:val="20"/>
          <w:lang w:val="pl-PL"/>
        </w:rPr>
        <w:t xml:space="preserve">Prezentacja wyników zgodnie z wymogami zawartymi w rozporządzeniu Ministra Środowiska </w:t>
      </w:r>
      <w:r>
        <w:rPr>
          <w:rFonts w:ascii="Franklin Gothic Book" w:hAnsi="Franklin Gothic Book"/>
          <w:sz w:val="20"/>
          <w:szCs w:val="20"/>
          <w:lang w:val="pl-PL"/>
        </w:rPr>
        <w:br/>
      </w:r>
      <w:r w:rsidRPr="00727DD7">
        <w:rPr>
          <w:rFonts w:ascii="Franklin Gothic Book" w:hAnsi="Franklin Gothic Book"/>
          <w:sz w:val="20"/>
          <w:szCs w:val="20"/>
          <w:lang w:val="pl-PL"/>
        </w:rPr>
        <w:t xml:space="preserve">z dnia 30 października </w:t>
      </w:r>
      <w:r w:rsidRPr="00B94841">
        <w:rPr>
          <w:rFonts w:ascii="Franklin Gothic Book" w:hAnsi="Franklin Gothic Book"/>
          <w:sz w:val="20"/>
          <w:szCs w:val="20"/>
          <w:lang w:val="pl-PL"/>
        </w:rPr>
        <w:t xml:space="preserve">2014 </w:t>
      </w:r>
      <w:r w:rsidRPr="0028644D">
        <w:rPr>
          <w:rFonts w:ascii="Franklin Gothic Book" w:hAnsi="Franklin Gothic Book"/>
          <w:sz w:val="20"/>
          <w:szCs w:val="20"/>
          <w:lang w:val="pl-PL"/>
        </w:rPr>
        <w:t>z późn. zm.</w:t>
      </w:r>
      <w:r>
        <w:rPr>
          <w:lang w:val="pl-PL"/>
        </w:rPr>
        <w:t xml:space="preserve"> </w:t>
      </w:r>
      <w:r w:rsidRPr="00727DD7">
        <w:rPr>
          <w:rFonts w:ascii="Franklin Gothic Book" w:hAnsi="Franklin Gothic Book"/>
          <w:sz w:val="20"/>
          <w:szCs w:val="20"/>
          <w:lang w:val="pl-PL"/>
        </w:rPr>
        <w:t xml:space="preserve"> w sprawie wymagań w zakresie prowadzenia pomiarów wielkości emisji oraz pomiarów ilości pobieranej wody (z uwzględnieniem późniejszych zmian) oraz PN-EN 14181: 2015 „Emisja ze źródeł stacjonarnych. Zapewnienie, jakości automatycznych systemów pomiarowych".</w:t>
      </w:r>
    </w:p>
    <w:p w:rsidR="00293D10" w:rsidRPr="00B46869" w:rsidRDefault="00293D10" w:rsidP="00CD1E1D">
      <w:pPr>
        <w:pStyle w:val="Nagwek4"/>
        <w:numPr>
          <w:ilvl w:val="4"/>
          <w:numId w:val="4"/>
        </w:numPr>
        <w:ind w:left="2268" w:hanging="956"/>
        <w:jc w:val="left"/>
        <w:rPr>
          <w:rFonts w:ascii="Franklin Gothic Book" w:hAnsi="Franklin Gothic Book"/>
          <w:sz w:val="20"/>
          <w:szCs w:val="20"/>
          <w:lang w:val="pl-PL"/>
        </w:rPr>
      </w:pPr>
      <w:r w:rsidRPr="00B46869">
        <w:rPr>
          <w:rFonts w:ascii="Franklin Gothic Book" w:hAnsi="Franklin Gothic Book"/>
          <w:sz w:val="20"/>
          <w:szCs w:val="20"/>
          <w:lang w:val="pl-PL"/>
        </w:rPr>
        <w:t xml:space="preserve">Opracowanie i dostarczenie sprawozdań z badania - w wersji papierowej – 2 egz. </w:t>
      </w:r>
      <w:r w:rsidRPr="00B46869">
        <w:rPr>
          <w:rFonts w:ascii="Franklin Gothic Book" w:hAnsi="Franklin Gothic Book"/>
          <w:sz w:val="20"/>
          <w:szCs w:val="20"/>
          <w:lang w:val="pl-PL"/>
        </w:rPr>
        <w:br/>
        <w:t>w segregatorach oraz w wersji elektronicznej – 3 egz. (na płytach CD, DVD).</w:t>
      </w:r>
    </w:p>
    <w:p w:rsidR="00293D10" w:rsidRPr="00727DD7" w:rsidRDefault="00293D10" w:rsidP="00293D10">
      <w:pPr>
        <w:pStyle w:val="Tekstpodstawowy"/>
        <w:spacing w:after="0"/>
        <w:ind w:left="1559"/>
        <w:rPr>
          <w:rFonts w:ascii="Franklin Gothic Book" w:hAnsi="Franklin Gothic Book"/>
          <w:szCs w:val="20"/>
        </w:rPr>
      </w:pPr>
    </w:p>
    <w:p w:rsidR="00293D10" w:rsidRPr="00727DD7" w:rsidRDefault="00293D10" w:rsidP="00CD1E1D">
      <w:pPr>
        <w:pStyle w:val="Nagwek3"/>
        <w:numPr>
          <w:ilvl w:val="3"/>
          <w:numId w:val="4"/>
        </w:numPr>
        <w:ind w:left="1276" w:hanging="850"/>
        <w:rPr>
          <w:rFonts w:ascii="Franklin Gothic Book" w:hAnsi="Franklin Gothic Book"/>
          <w:color w:val="auto"/>
          <w:sz w:val="20"/>
          <w:szCs w:val="20"/>
        </w:rPr>
      </w:pPr>
      <w:r w:rsidRPr="00D94490">
        <w:rPr>
          <w:rFonts w:ascii="Franklin Gothic Book" w:hAnsi="Franklin Gothic Book"/>
          <w:b/>
          <w:color w:val="auto"/>
          <w:sz w:val="20"/>
          <w:szCs w:val="20"/>
          <w:u w:val="single"/>
        </w:rPr>
        <w:t>Czopuch bloku nr 1</w:t>
      </w:r>
      <w:r w:rsidRPr="00D94490">
        <w:rPr>
          <w:rFonts w:ascii="Franklin Gothic Book" w:hAnsi="Franklin Gothic Book"/>
          <w:color w:val="auto"/>
          <w:sz w:val="20"/>
          <w:szCs w:val="20"/>
          <w:u w:val="single"/>
        </w:rPr>
        <w:t xml:space="preserve"> </w:t>
      </w:r>
      <w:r w:rsidRPr="00D94490">
        <w:rPr>
          <w:rFonts w:ascii="Franklin Gothic Book" w:hAnsi="Franklin Gothic Book"/>
          <w:b/>
          <w:color w:val="auto"/>
          <w:sz w:val="20"/>
          <w:szCs w:val="20"/>
          <w:u w:val="single"/>
        </w:rPr>
        <w:t>( jednostka objęta derogacją naturalną 17 500h)</w:t>
      </w:r>
      <w:r w:rsidRPr="00727DD7">
        <w:rPr>
          <w:rFonts w:ascii="Franklin Gothic Book" w:hAnsi="Franklin Gothic Book"/>
          <w:color w:val="auto"/>
          <w:sz w:val="20"/>
          <w:szCs w:val="20"/>
        </w:rPr>
        <w:t xml:space="preserve"> w zakresie: </w:t>
      </w:r>
    </w:p>
    <w:p w:rsidR="00293D10" w:rsidRPr="00727DD7" w:rsidRDefault="00293D10" w:rsidP="00CD1E1D">
      <w:pPr>
        <w:pStyle w:val="Nagwek4"/>
        <w:numPr>
          <w:ilvl w:val="4"/>
          <w:numId w:val="4"/>
        </w:numPr>
        <w:ind w:hanging="956"/>
        <w:jc w:val="left"/>
        <w:rPr>
          <w:rFonts w:ascii="Franklin Gothic Book" w:hAnsi="Franklin Gothic Book"/>
          <w:sz w:val="20"/>
          <w:szCs w:val="20"/>
          <w:lang w:val="pl-PL"/>
        </w:rPr>
      </w:pPr>
      <w:r w:rsidRPr="00727DD7">
        <w:rPr>
          <w:rFonts w:ascii="Franklin Gothic Book" w:hAnsi="Franklin Gothic Book"/>
          <w:sz w:val="20"/>
          <w:szCs w:val="20"/>
          <w:lang w:val="pl-PL"/>
        </w:rPr>
        <w:t>Przeprowadzenie Kalibracji i walidacji AMS (QAL2) w zakresie pomiarów stężeń składników gazowych spalin (SO2; NOX; CO; O2,) - ciągły pomiar 15 godzin rozłożony na trzy dni pomiarowe.</w:t>
      </w:r>
    </w:p>
    <w:p w:rsidR="00293D10" w:rsidRPr="00727DD7" w:rsidRDefault="00293D10" w:rsidP="00CD1E1D">
      <w:pPr>
        <w:pStyle w:val="Nagwek4"/>
        <w:numPr>
          <w:ilvl w:val="4"/>
          <w:numId w:val="4"/>
        </w:numPr>
        <w:ind w:hanging="956"/>
        <w:jc w:val="left"/>
        <w:rPr>
          <w:rFonts w:ascii="Franklin Gothic Book" w:hAnsi="Franklin Gothic Book"/>
          <w:sz w:val="20"/>
          <w:szCs w:val="20"/>
          <w:lang w:val="pl-PL"/>
        </w:rPr>
      </w:pPr>
      <w:r w:rsidRPr="00727DD7">
        <w:rPr>
          <w:rFonts w:ascii="Franklin Gothic Book" w:hAnsi="Franklin Gothic Book"/>
          <w:sz w:val="20"/>
          <w:szCs w:val="20"/>
          <w:lang w:val="pl-PL"/>
        </w:rPr>
        <w:lastRenderedPageBreak/>
        <w:t>Przeprowadzenie Kalibracji i walidacji AMS (QAL2) w zakresie stężenia zapylenia spalin - 15 pomiarów rozłożonych na trzy dni pomiarowe.</w:t>
      </w:r>
    </w:p>
    <w:p w:rsidR="00293D10" w:rsidRPr="00727DD7" w:rsidRDefault="00293D10" w:rsidP="00CD1E1D">
      <w:pPr>
        <w:pStyle w:val="Nagwek4"/>
        <w:numPr>
          <w:ilvl w:val="4"/>
          <w:numId w:val="4"/>
        </w:numPr>
        <w:ind w:hanging="956"/>
        <w:jc w:val="left"/>
        <w:rPr>
          <w:rFonts w:ascii="Franklin Gothic Book" w:hAnsi="Franklin Gothic Book"/>
          <w:sz w:val="20"/>
          <w:szCs w:val="20"/>
          <w:lang w:val="pl-PL"/>
        </w:rPr>
      </w:pPr>
      <w:r w:rsidRPr="00727DD7">
        <w:rPr>
          <w:rFonts w:ascii="Franklin Gothic Book" w:hAnsi="Franklin Gothic Book"/>
          <w:sz w:val="20"/>
          <w:szCs w:val="20"/>
          <w:lang w:val="pl-PL"/>
        </w:rPr>
        <w:t>Przeprowadzenie Kalibracji i walidacji AMS (QAL2) w zakresie przepływu spalin - 15 pomiarów rozłożonych na trzy dni pomiarowe.</w:t>
      </w:r>
    </w:p>
    <w:p w:rsidR="00293D10" w:rsidRDefault="00293D10" w:rsidP="00CD1E1D">
      <w:pPr>
        <w:pStyle w:val="Nagwek4"/>
        <w:numPr>
          <w:ilvl w:val="4"/>
          <w:numId w:val="4"/>
        </w:numPr>
        <w:ind w:hanging="956"/>
        <w:jc w:val="left"/>
        <w:rPr>
          <w:rFonts w:ascii="Franklin Gothic Book" w:hAnsi="Franklin Gothic Book"/>
          <w:sz w:val="20"/>
          <w:szCs w:val="20"/>
          <w:lang w:val="pl-PL"/>
        </w:rPr>
      </w:pPr>
      <w:r w:rsidRPr="00727DD7">
        <w:rPr>
          <w:rFonts w:ascii="Franklin Gothic Book" w:hAnsi="Franklin Gothic Book"/>
          <w:sz w:val="20"/>
          <w:szCs w:val="20"/>
          <w:lang w:val="pl-PL"/>
        </w:rPr>
        <w:t>Przeprowadzenie pomiarów parametrów odniesienia spalin (temperatura, ciśnienie, wilgotność) - po 15 pomiarów rozłożonych na trzy dni pomiarowe.</w:t>
      </w:r>
    </w:p>
    <w:p w:rsidR="00293D10" w:rsidRPr="00727DD7" w:rsidRDefault="00293D10" w:rsidP="00CD1E1D">
      <w:pPr>
        <w:pStyle w:val="Nagwek4"/>
        <w:numPr>
          <w:ilvl w:val="4"/>
          <w:numId w:val="4"/>
        </w:numPr>
        <w:spacing w:after="0" w:line="240" w:lineRule="auto"/>
        <w:ind w:hanging="956"/>
        <w:jc w:val="left"/>
        <w:rPr>
          <w:rFonts w:ascii="Franklin Gothic Book" w:hAnsi="Franklin Gothic Book"/>
          <w:sz w:val="20"/>
          <w:szCs w:val="20"/>
          <w:lang w:val="pl-PL"/>
        </w:rPr>
      </w:pPr>
      <w:r w:rsidRPr="00727DD7">
        <w:rPr>
          <w:rFonts w:ascii="Franklin Gothic Book" w:hAnsi="Franklin Gothic Book"/>
          <w:sz w:val="20"/>
          <w:szCs w:val="20"/>
          <w:lang w:val="pl-PL"/>
        </w:rPr>
        <w:t xml:space="preserve">Przeprowadzenie badania funkcjonalności systemu AMS. </w:t>
      </w:r>
    </w:p>
    <w:p w:rsidR="00293D10" w:rsidRPr="00727DD7" w:rsidRDefault="00293D10" w:rsidP="00CD1E1D">
      <w:pPr>
        <w:pStyle w:val="Nagwek4"/>
        <w:numPr>
          <w:ilvl w:val="4"/>
          <w:numId w:val="4"/>
        </w:numPr>
        <w:spacing w:after="0" w:line="240" w:lineRule="auto"/>
        <w:ind w:hanging="956"/>
        <w:jc w:val="left"/>
        <w:rPr>
          <w:rFonts w:ascii="Franklin Gothic Book" w:hAnsi="Franklin Gothic Book"/>
          <w:sz w:val="20"/>
          <w:szCs w:val="20"/>
          <w:lang w:val="pl-PL"/>
        </w:rPr>
      </w:pPr>
      <w:r w:rsidRPr="00727DD7">
        <w:rPr>
          <w:rFonts w:ascii="Franklin Gothic Book" w:hAnsi="Franklin Gothic Book"/>
          <w:sz w:val="20"/>
          <w:szCs w:val="20"/>
          <w:lang w:val="pl-PL"/>
        </w:rPr>
        <w:t>Kompletacja wyników pomiarów (SRM i AMS) i przeprowadzenie odpowiednich obliczeń.</w:t>
      </w:r>
    </w:p>
    <w:p w:rsidR="00293D10" w:rsidRPr="00727DD7" w:rsidRDefault="00293D10" w:rsidP="00CD1E1D">
      <w:pPr>
        <w:pStyle w:val="Nagwek4"/>
        <w:numPr>
          <w:ilvl w:val="4"/>
          <w:numId w:val="4"/>
        </w:numPr>
        <w:spacing w:after="0" w:line="240" w:lineRule="auto"/>
        <w:ind w:hanging="956"/>
        <w:jc w:val="left"/>
        <w:rPr>
          <w:rFonts w:ascii="Franklin Gothic Book" w:hAnsi="Franklin Gothic Book"/>
          <w:sz w:val="20"/>
          <w:szCs w:val="20"/>
          <w:lang w:val="pl-PL"/>
        </w:rPr>
      </w:pPr>
      <w:r w:rsidRPr="00727DD7">
        <w:rPr>
          <w:rFonts w:ascii="Franklin Gothic Book" w:hAnsi="Franklin Gothic Book"/>
          <w:sz w:val="20"/>
          <w:szCs w:val="20"/>
          <w:lang w:val="pl-PL"/>
        </w:rPr>
        <w:t xml:space="preserve">Prezentacja wyników zgodnie z wymogami zawartymi w rozporządzeniu Ministra Środowiska z dnia 30 października 2014 </w:t>
      </w:r>
      <w:r w:rsidRPr="0028644D">
        <w:rPr>
          <w:rFonts w:ascii="Franklin Gothic Book" w:hAnsi="Franklin Gothic Book"/>
          <w:sz w:val="20"/>
          <w:szCs w:val="20"/>
          <w:lang w:val="pl-PL"/>
        </w:rPr>
        <w:t>z późn. zm.</w:t>
      </w:r>
      <w:r>
        <w:rPr>
          <w:lang w:val="pl-PL"/>
        </w:rPr>
        <w:t xml:space="preserve"> </w:t>
      </w:r>
      <w:r w:rsidRPr="00727DD7">
        <w:rPr>
          <w:rFonts w:ascii="Franklin Gothic Book" w:hAnsi="Franklin Gothic Book"/>
          <w:sz w:val="20"/>
          <w:szCs w:val="20"/>
          <w:lang w:val="pl-PL"/>
        </w:rPr>
        <w:t xml:space="preserve"> w sprawie wymagań w zakresie prowadzenia pomiarów wielkości emisji oraz pomiarów ilości pobieranej wody (z uwzględnieniem późniejszych  zmian) oraz PN-EN 14181: 2015 „Emisja ze źródeł stacjonarnych. Zapewnienie, jakości automatycznych systemów pomiarowych".</w:t>
      </w:r>
    </w:p>
    <w:p w:rsidR="00293D10" w:rsidRDefault="00293D10" w:rsidP="00CD1E1D">
      <w:pPr>
        <w:pStyle w:val="Nagwek4"/>
        <w:numPr>
          <w:ilvl w:val="4"/>
          <w:numId w:val="4"/>
        </w:numPr>
        <w:spacing w:after="0" w:line="240" w:lineRule="auto"/>
        <w:ind w:hanging="956"/>
        <w:jc w:val="left"/>
        <w:rPr>
          <w:rFonts w:ascii="Franklin Gothic Book" w:hAnsi="Franklin Gothic Book"/>
          <w:sz w:val="20"/>
          <w:szCs w:val="20"/>
          <w:lang w:val="pl-PL"/>
        </w:rPr>
      </w:pPr>
      <w:r w:rsidRPr="00727DD7">
        <w:rPr>
          <w:rFonts w:ascii="Franklin Gothic Book" w:hAnsi="Franklin Gothic Book"/>
          <w:sz w:val="20"/>
          <w:szCs w:val="20"/>
          <w:lang w:val="pl-PL"/>
        </w:rPr>
        <w:t>Dostarczenie sprawozdań z kalibracji i walidacji AMS  - w wersji papierowej – 2 egz. w segregatorach oraz w wersji elektronicznej – 3 egz. (na płytach CD, DVD).</w:t>
      </w:r>
    </w:p>
    <w:p w:rsidR="00293D10" w:rsidRPr="00727DD7" w:rsidRDefault="00293D10" w:rsidP="00293D10">
      <w:pPr>
        <w:pStyle w:val="Tekstpodstawowy3"/>
        <w:rPr>
          <w:lang w:eastAsia="en-US"/>
        </w:rPr>
      </w:pPr>
    </w:p>
    <w:p w:rsidR="00293D10" w:rsidRPr="00727DD7" w:rsidRDefault="00293D10" w:rsidP="00CD1E1D">
      <w:pPr>
        <w:pStyle w:val="Nagwek2"/>
        <w:numPr>
          <w:ilvl w:val="2"/>
          <w:numId w:val="4"/>
        </w:numPr>
        <w:spacing w:before="0" w:after="120"/>
        <w:ind w:left="567" w:hanging="567"/>
        <w:rPr>
          <w:rFonts w:ascii="Franklin Gothic Book" w:hAnsi="Franklin Gothic Book" w:cs="Arial"/>
          <w:b/>
          <w:color w:val="auto"/>
          <w:sz w:val="20"/>
          <w:szCs w:val="20"/>
        </w:rPr>
      </w:pPr>
      <w:r w:rsidRPr="00727DD7">
        <w:rPr>
          <w:rFonts w:ascii="Franklin Gothic Book" w:hAnsi="Franklin Gothic Book" w:cs="Arial"/>
          <w:b/>
          <w:color w:val="auto"/>
          <w:sz w:val="20"/>
          <w:szCs w:val="20"/>
          <w:u w:val="single"/>
        </w:rPr>
        <w:t>Szczegółowy zakres Usług w 2022 r. obejmuje</w:t>
      </w:r>
      <w:r w:rsidRPr="00727DD7">
        <w:rPr>
          <w:rFonts w:ascii="Franklin Gothic Book" w:hAnsi="Franklin Gothic Book" w:cs="Arial"/>
          <w:b/>
          <w:color w:val="auto"/>
          <w:sz w:val="20"/>
          <w:szCs w:val="20"/>
        </w:rPr>
        <w:t>:</w:t>
      </w:r>
    </w:p>
    <w:p w:rsidR="00293D10" w:rsidRPr="00727DD7" w:rsidRDefault="00293D10" w:rsidP="00CD1E1D">
      <w:pPr>
        <w:pStyle w:val="Nagwek3"/>
        <w:numPr>
          <w:ilvl w:val="3"/>
          <w:numId w:val="4"/>
        </w:numPr>
        <w:spacing w:before="0" w:after="120"/>
        <w:ind w:left="1276" w:hanging="709"/>
        <w:rPr>
          <w:rFonts w:ascii="Franklin Gothic Book" w:hAnsi="Franklin Gothic Book"/>
          <w:color w:val="auto"/>
          <w:sz w:val="20"/>
          <w:szCs w:val="20"/>
        </w:rPr>
      </w:pPr>
      <w:r w:rsidRPr="00D94490">
        <w:rPr>
          <w:rFonts w:ascii="Franklin Gothic Book" w:hAnsi="Franklin Gothic Book"/>
          <w:b/>
          <w:color w:val="auto"/>
          <w:sz w:val="20"/>
          <w:szCs w:val="20"/>
          <w:u w:val="single"/>
        </w:rPr>
        <w:t>Komin nr 3 (przewody B, C i D)</w:t>
      </w:r>
      <w:r w:rsidRPr="00D94490">
        <w:rPr>
          <w:rFonts w:ascii="Franklin Gothic Book" w:hAnsi="Franklin Gothic Book"/>
          <w:color w:val="auto"/>
          <w:sz w:val="20"/>
          <w:szCs w:val="20"/>
          <w:u w:val="single"/>
        </w:rPr>
        <w:t xml:space="preserve"> </w:t>
      </w:r>
      <w:r w:rsidRPr="00727DD7">
        <w:rPr>
          <w:rFonts w:ascii="Franklin Gothic Book" w:hAnsi="Franklin Gothic Book"/>
          <w:color w:val="auto"/>
          <w:sz w:val="20"/>
          <w:szCs w:val="20"/>
        </w:rPr>
        <w:t xml:space="preserve">w zakresie:                    </w:t>
      </w:r>
    </w:p>
    <w:p w:rsidR="00293D10" w:rsidRPr="00727DD7" w:rsidRDefault="00293D10" w:rsidP="00CD1E1D">
      <w:pPr>
        <w:pStyle w:val="Nagwek4"/>
        <w:numPr>
          <w:ilvl w:val="4"/>
          <w:numId w:val="4"/>
        </w:numPr>
        <w:spacing w:after="0" w:line="240" w:lineRule="auto"/>
        <w:ind w:left="2268" w:hanging="1134"/>
        <w:rPr>
          <w:rFonts w:ascii="Franklin Gothic Book" w:hAnsi="Franklin Gothic Book"/>
          <w:sz w:val="20"/>
          <w:szCs w:val="20"/>
          <w:lang w:val="pl-PL"/>
        </w:rPr>
      </w:pPr>
      <w:r w:rsidRPr="00727DD7">
        <w:rPr>
          <w:rFonts w:ascii="Franklin Gothic Book" w:hAnsi="Franklin Gothic Book"/>
          <w:sz w:val="20"/>
          <w:szCs w:val="20"/>
          <w:lang w:val="pl-PL"/>
        </w:rPr>
        <w:t>Przeprowadzenie Rocznego Badania Kontrolnego (AST) w zakr</w:t>
      </w:r>
      <w:r>
        <w:rPr>
          <w:rFonts w:ascii="Franklin Gothic Book" w:hAnsi="Franklin Gothic Book"/>
          <w:sz w:val="20"/>
          <w:szCs w:val="20"/>
          <w:lang w:val="pl-PL"/>
        </w:rPr>
        <w:t xml:space="preserve">esie pomiarów stężeń składników </w:t>
      </w:r>
      <w:r w:rsidRPr="00727DD7">
        <w:rPr>
          <w:rFonts w:ascii="Franklin Gothic Book" w:hAnsi="Franklin Gothic Book"/>
          <w:sz w:val="20"/>
          <w:szCs w:val="20"/>
          <w:lang w:val="pl-PL"/>
        </w:rPr>
        <w:t>gazowych spalin (SO2; NOX; CO; CO2, O2, HF, TOC, NO2,NH3, Hg- tylko na przewodzie C - ciągły pomiar 5 godzin przy pracy na paliwie podstawowym ( węgiel + biomasa) oraz 5 godzin przy współspalaniu odpadów.</w:t>
      </w:r>
    </w:p>
    <w:p w:rsidR="00293D10" w:rsidRPr="00727DD7" w:rsidRDefault="00293D10" w:rsidP="00CD1E1D">
      <w:pPr>
        <w:pStyle w:val="Nagwek4"/>
        <w:numPr>
          <w:ilvl w:val="4"/>
          <w:numId w:val="4"/>
        </w:numPr>
        <w:spacing w:after="0" w:line="240" w:lineRule="auto"/>
        <w:ind w:left="2268" w:hanging="1134"/>
        <w:rPr>
          <w:rFonts w:ascii="Franklin Gothic Book" w:hAnsi="Franklin Gothic Book"/>
          <w:sz w:val="20"/>
          <w:szCs w:val="20"/>
          <w:lang w:val="pl-PL"/>
        </w:rPr>
      </w:pPr>
      <w:r w:rsidRPr="00727DD7">
        <w:rPr>
          <w:rFonts w:ascii="Franklin Gothic Book" w:hAnsi="Franklin Gothic Book"/>
          <w:sz w:val="20"/>
          <w:szCs w:val="20"/>
          <w:lang w:val="pl-PL"/>
        </w:rPr>
        <w:t>Przeprowadzenie Rocznego Badania Kontrolnego (AST) w zakresie stężenia zapylenia spalin - po 5 pomiarów dla każdego pyłomierza.</w:t>
      </w:r>
    </w:p>
    <w:p w:rsidR="00293D10" w:rsidRPr="00727DD7" w:rsidRDefault="00293D10" w:rsidP="00CD1E1D">
      <w:pPr>
        <w:pStyle w:val="Nagwek4"/>
        <w:numPr>
          <w:ilvl w:val="4"/>
          <w:numId w:val="4"/>
        </w:numPr>
        <w:spacing w:after="0" w:line="240" w:lineRule="auto"/>
        <w:ind w:left="2268" w:hanging="1134"/>
        <w:rPr>
          <w:rFonts w:ascii="Franklin Gothic Book" w:hAnsi="Franklin Gothic Book"/>
          <w:sz w:val="20"/>
          <w:szCs w:val="20"/>
          <w:lang w:val="pl-PL"/>
        </w:rPr>
      </w:pPr>
      <w:r w:rsidRPr="00727DD7">
        <w:rPr>
          <w:rFonts w:ascii="Franklin Gothic Book" w:hAnsi="Franklin Gothic Book"/>
          <w:sz w:val="20"/>
          <w:szCs w:val="20"/>
          <w:lang w:val="pl-PL"/>
        </w:rPr>
        <w:t xml:space="preserve">Przeprowadzenie Rocznego Badania Kontrolnego (AST) w zakresie przepływu spalin - po 5 pomiarów dla każdego przepływomierza. </w:t>
      </w:r>
    </w:p>
    <w:p w:rsidR="00293D10" w:rsidRPr="00727DD7" w:rsidRDefault="00293D10" w:rsidP="00CD1E1D">
      <w:pPr>
        <w:pStyle w:val="Nagwek4"/>
        <w:numPr>
          <w:ilvl w:val="4"/>
          <w:numId w:val="4"/>
        </w:numPr>
        <w:spacing w:after="0" w:line="240" w:lineRule="auto"/>
        <w:ind w:left="2268" w:hanging="1134"/>
        <w:rPr>
          <w:rFonts w:ascii="Franklin Gothic Book" w:hAnsi="Franklin Gothic Book"/>
          <w:sz w:val="20"/>
          <w:szCs w:val="20"/>
          <w:lang w:val="pl-PL"/>
        </w:rPr>
      </w:pPr>
      <w:r w:rsidRPr="00727DD7">
        <w:rPr>
          <w:rFonts w:ascii="Franklin Gothic Book" w:hAnsi="Franklin Gothic Book"/>
          <w:sz w:val="20"/>
          <w:szCs w:val="20"/>
          <w:lang w:val="pl-PL"/>
        </w:rPr>
        <w:t>Przeprowadzenie pomiarów parametrów odniesienia spalin (temperatura, ciśnienie, wilgotność) - po 5 pomiarów dla każdego przewodu.</w:t>
      </w:r>
    </w:p>
    <w:p w:rsidR="00293D10" w:rsidRPr="00727DD7" w:rsidRDefault="00293D10" w:rsidP="00CD1E1D">
      <w:pPr>
        <w:pStyle w:val="Nagwek4"/>
        <w:numPr>
          <w:ilvl w:val="4"/>
          <w:numId w:val="4"/>
        </w:numPr>
        <w:spacing w:after="0" w:line="240" w:lineRule="auto"/>
        <w:ind w:left="2268" w:hanging="1134"/>
        <w:rPr>
          <w:rFonts w:ascii="Franklin Gothic Book" w:hAnsi="Franklin Gothic Book"/>
          <w:sz w:val="20"/>
          <w:szCs w:val="20"/>
          <w:lang w:val="pl-PL"/>
        </w:rPr>
      </w:pPr>
      <w:r w:rsidRPr="00727DD7">
        <w:rPr>
          <w:rFonts w:ascii="Franklin Gothic Book" w:hAnsi="Franklin Gothic Book"/>
          <w:sz w:val="20"/>
          <w:szCs w:val="20"/>
          <w:lang w:val="pl-PL"/>
        </w:rPr>
        <w:t>Przeprowadzenie badania funkcjonalności systemu AMS.</w:t>
      </w:r>
    </w:p>
    <w:p w:rsidR="00293D10" w:rsidRPr="00727DD7" w:rsidRDefault="00293D10" w:rsidP="00CD1E1D">
      <w:pPr>
        <w:pStyle w:val="Nagwek4"/>
        <w:numPr>
          <w:ilvl w:val="4"/>
          <w:numId w:val="4"/>
        </w:numPr>
        <w:spacing w:after="0" w:line="240" w:lineRule="auto"/>
        <w:ind w:left="2268" w:hanging="1134"/>
        <w:rPr>
          <w:rFonts w:ascii="Franklin Gothic Book" w:hAnsi="Franklin Gothic Book"/>
          <w:sz w:val="20"/>
          <w:szCs w:val="20"/>
          <w:lang w:val="pl-PL"/>
        </w:rPr>
      </w:pPr>
      <w:r w:rsidRPr="00727DD7">
        <w:rPr>
          <w:rFonts w:ascii="Franklin Gothic Book" w:hAnsi="Franklin Gothic Book"/>
          <w:sz w:val="20"/>
          <w:szCs w:val="20"/>
          <w:lang w:val="pl-PL"/>
        </w:rPr>
        <w:t>Kompletacja wyników pomiarów (SRM i AMS) i przeprowadzenie odpowiednich obliczeń.</w:t>
      </w:r>
    </w:p>
    <w:p w:rsidR="00293D10" w:rsidRPr="00727DD7" w:rsidRDefault="00293D10" w:rsidP="00CD1E1D">
      <w:pPr>
        <w:pStyle w:val="Nagwek4"/>
        <w:numPr>
          <w:ilvl w:val="4"/>
          <w:numId w:val="4"/>
        </w:numPr>
        <w:spacing w:after="0" w:line="240" w:lineRule="auto"/>
        <w:ind w:left="2268" w:hanging="1134"/>
        <w:rPr>
          <w:rFonts w:ascii="Franklin Gothic Book" w:hAnsi="Franklin Gothic Book"/>
          <w:sz w:val="20"/>
          <w:szCs w:val="20"/>
          <w:lang w:val="pl-PL"/>
        </w:rPr>
      </w:pPr>
      <w:r w:rsidRPr="00727DD7">
        <w:rPr>
          <w:rFonts w:ascii="Franklin Gothic Book" w:hAnsi="Franklin Gothic Book"/>
          <w:sz w:val="20"/>
          <w:szCs w:val="20"/>
          <w:lang w:val="pl-PL"/>
        </w:rPr>
        <w:t xml:space="preserve">Prezentacja wyników zgodnie z wymogami zawartymi w rozporządzeniu Ministra Środowiska </w:t>
      </w:r>
      <w:r>
        <w:rPr>
          <w:rFonts w:ascii="Franklin Gothic Book" w:hAnsi="Franklin Gothic Book"/>
          <w:sz w:val="20"/>
          <w:szCs w:val="20"/>
          <w:lang w:val="pl-PL"/>
        </w:rPr>
        <w:br/>
      </w:r>
      <w:r w:rsidRPr="00727DD7">
        <w:rPr>
          <w:rFonts w:ascii="Franklin Gothic Book" w:hAnsi="Franklin Gothic Book"/>
          <w:sz w:val="20"/>
          <w:szCs w:val="20"/>
          <w:lang w:val="pl-PL"/>
        </w:rPr>
        <w:t xml:space="preserve">z dnia 30 października 2014 </w:t>
      </w:r>
      <w:r w:rsidRPr="0028644D">
        <w:rPr>
          <w:rFonts w:ascii="Franklin Gothic Book" w:hAnsi="Franklin Gothic Book"/>
          <w:sz w:val="20"/>
          <w:szCs w:val="20"/>
          <w:lang w:val="pl-PL"/>
        </w:rPr>
        <w:t>z późn. zm.</w:t>
      </w:r>
      <w:r>
        <w:rPr>
          <w:lang w:val="pl-PL"/>
        </w:rPr>
        <w:t xml:space="preserve"> </w:t>
      </w:r>
      <w:r w:rsidRPr="00727DD7">
        <w:rPr>
          <w:rFonts w:ascii="Franklin Gothic Book" w:hAnsi="Franklin Gothic Book"/>
          <w:sz w:val="20"/>
          <w:szCs w:val="20"/>
          <w:lang w:val="pl-PL"/>
        </w:rPr>
        <w:t xml:space="preserve"> w sprawie wymagań w zakresie prowadzenia pomiarów wielkości emisji oraz pomiarów ilości pobieranej wody (z uwzględnieniem późniejszych zmian) oraz PN-EN 14181: 2015 „Emisja ze źródeł stacjonarnych. Zapewnienie, jakości automatycznych systemów pomiarowych".</w:t>
      </w:r>
    </w:p>
    <w:p w:rsidR="00293D10" w:rsidRPr="00727DD7" w:rsidRDefault="00293D10" w:rsidP="00CD1E1D">
      <w:pPr>
        <w:pStyle w:val="Nagwek4"/>
        <w:numPr>
          <w:ilvl w:val="4"/>
          <w:numId w:val="4"/>
        </w:numPr>
        <w:spacing w:after="0" w:line="240" w:lineRule="auto"/>
        <w:ind w:left="2410" w:hanging="970"/>
        <w:rPr>
          <w:rFonts w:ascii="Franklin Gothic Book" w:hAnsi="Franklin Gothic Book"/>
          <w:sz w:val="20"/>
          <w:szCs w:val="20"/>
          <w:lang w:val="pl-PL"/>
        </w:rPr>
      </w:pPr>
      <w:r w:rsidRPr="00727DD7">
        <w:rPr>
          <w:rFonts w:ascii="Franklin Gothic Book" w:hAnsi="Franklin Gothic Book"/>
          <w:sz w:val="20"/>
          <w:szCs w:val="20"/>
          <w:lang w:val="pl-PL"/>
        </w:rPr>
        <w:t>Dostarczenie sprawozdań po zakończeniu każdego z e</w:t>
      </w:r>
      <w:r>
        <w:rPr>
          <w:rFonts w:ascii="Franklin Gothic Book" w:hAnsi="Franklin Gothic Book"/>
          <w:sz w:val="20"/>
          <w:szCs w:val="20"/>
          <w:lang w:val="pl-PL"/>
        </w:rPr>
        <w:t>tapów wymienionych w pkt 2.1.3.1.1. do 2.1.3.1.5.</w:t>
      </w:r>
      <w:r w:rsidRPr="00727DD7">
        <w:rPr>
          <w:rFonts w:ascii="Franklin Gothic Book" w:hAnsi="Franklin Gothic Book"/>
          <w:sz w:val="20"/>
          <w:szCs w:val="20"/>
          <w:lang w:val="pl-PL"/>
        </w:rPr>
        <w:t xml:space="preserve"> w wersji papierowej – 2 egz. oraz w wersji elektronicznej – 3 egz. (na płytach CD, DVD).</w:t>
      </w:r>
    </w:p>
    <w:p w:rsidR="00293D10" w:rsidRPr="00101ED6" w:rsidRDefault="00293D10" w:rsidP="00293D10">
      <w:pPr>
        <w:pStyle w:val="Nagwek3"/>
        <w:tabs>
          <w:tab w:val="num" w:pos="709"/>
        </w:tabs>
        <w:spacing w:before="0"/>
        <w:ind w:left="141" w:hanging="1418"/>
        <w:rPr>
          <w:color w:val="auto"/>
        </w:rPr>
      </w:pPr>
      <w:r w:rsidRPr="00101ED6">
        <w:rPr>
          <w:color w:val="auto"/>
        </w:rPr>
        <w:t xml:space="preserve">Blok </w:t>
      </w:r>
    </w:p>
    <w:p w:rsidR="00293D10" w:rsidRPr="000326A8" w:rsidRDefault="00293D10" w:rsidP="00CD1E1D">
      <w:pPr>
        <w:pStyle w:val="Tekstpodstawowy3"/>
        <w:numPr>
          <w:ilvl w:val="3"/>
          <w:numId w:val="4"/>
        </w:numPr>
        <w:ind w:left="1276" w:hanging="709"/>
        <w:rPr>
          <w:rFonts w:ascii="Franklin Gothic Book" w:hAnsi="Franklin Gothic Book"/>
          <w:sz w:val="20"/>
          <w:szCs w:val="20"/>
          <w:lang w:eastAsia="en-US"/>
        </w:rPr>
      </w:pPr>
      <w:r w:rsidRPr="00D94490">
        <w:rPr>
          <w:rFonts w:ascii="Franklin Gothic Book" w:hAnsi="Franklin Gothic Book"/>
          <w:b/>
          <w:sz w:val="20"/>
          <w:szCs w:val="20"/>
          <w:u w:val="single"/>
          <w:lang w:eastAsia="en-US"/>
        </w:rPr>
        <w:t xml:space="preserve">Blok </w:t>
      </w:r>
      <w:r w:rsidRPr="00D94490">
        <w:rPr>
          <w:rFonts w:ascii="Franklin Gothic Book" w:hAnsi="Franklin Gothic Book"/>
          <w:b/>
          <w:sz w:val="20"/>
          <w:szCs w:val="20"/>
          <w:u w:val="single"/>
        </w:rPr>
        <w:t>nr 9</w:t>
      </w:r>
      <w:r w:rsidRPr="000326A8">
        <w:rPr>
          <w:rFonts w:ascii="Franklin Gothic Book" w:hAnsi="Franklin Gothic Book"/>
          <w:sz w:val="20"/>
          <w:szCs w:val="20"/>
        </w:rPr>
        <w:t xml:space="preserve"> w zakresie:</w:t>
      </w:r>
    </w:p>
    <w:p w:rsidR="00293D10" w:rsidRPr="000326A8" w:rsidRDefault="00293D10" w:rsidP="00CD1E1D">
      <w:pPr>
        <w:pStyle w:val="Nagwek4"/>
        <w:numPr>
          <w:ilvl w:val="4"/>
          <w:numId w:val="4"/>
        </w:numPr>
        <w:spacing w:before="0" w:line="240" w:lineRule="auto"/>
        <w:ind w:left="2410" w:hanging="970"/>
        <w:rPr>
          <w:rFonts w:ascii="Franklin Gothic Book" w:hAnsi="Franklin Gothic Book"/>
          <w:sz w:val="20"/>
          <w:szCs w:val="20"/>
          <w:lang w:val="pl-PL"/>
        </w:rPr>
      </w:pPr>
      <w:r w:rsidRPr="000326A8">
        <w:rPr>
          <w:rFonts w:ascii="Franklin Gothic Book" w:hAnsi="Franklin Gothic Book"/>
          <w:sz w:val="20"/>
          <w:szCs w:val="20"/>
          <w:lang w:val="pl-PL"/>
        </w:rPr>
        <w:t>Przeprowadzenie Rocznego Badania Kontrolnego (AST) w zakresie pomiarów stężeń składników gazowych spalin (SO2; NOX; CO; CO2, O2) - ciągły pomiar 5 godzin.</w:t>
      </w:r>
    </w:p>
    <w:p w:rsidR="00293D10" w:rsidRPr="000326A8" w:rsidRDefault="00293D10" w:rsidP="00CD1E1D">
      <w:pPr>
        <w:pStyle w:val="Nagwek4"/>
        <w:numPr>
          <w:ilvl w:val="4"/>
          <w:numId w:val="4"/>
        </w:numPr>
        <w:spacing w:before="0" w:line="240" w:lineRule="auto"/>
        <w:ind w:left="2410" w:hanging="970"/>
        <w:rPr>
          <w:rFonts w:ascii="Franklin Gothic Book" w:hAnsi="Franklin Gothic Book"/>
          <w:sz w:val="20"/>
          <w:szCs w:val="20"/>
          <w:lang w:val="pl-PL"/>
        </w:rPr>
      </w:pPr>
      <w:r w:rsidRPr="000326A8">
        <w:rPr>
          <w:rFonts w:ascii="Franklin Gothic Book" w:hAnsi="Franklin Gothic Book"/>
          <w:sz w:val="20"/>
          <w:szCs w:val="20"/>
          <w:lang w:val="pl-PL"/>
        </w:rPr>
        <w:t xml:space="preserve">Przeprowadzenie Rocznego Badania Kontrolnego (AST) w zakresie stężenia zapylenia spalin – 5 ważnych pomiarów. </w:t>
      </w:r>
    </w:p>
    <w:p w:rsidR="00293D10" w:rsidRPr="000326A8" w:rsidRDefault="00293D10" w:rsidP="00CD1E1D">
      <w:pPr>
        <w:pStyle w:val="Nagwek4"/>
        <w:numPr>
          <w:ilvl w:val="4"/>
          <w:numId w:val="4"/>
        </w:numPr>
        <w:spacing w:before="0" w:line="240" w:lineRule="auto"/>
        <w:ind w:left="2410" w:hanging="970"/>
        <w:rPr>
          <w:rFonts w:ascii="Franklin Gothic Book" w:hAnsi="Franklin Gothic Book"/>
          <w:sz w:val="20"/>
          <w:szCs w:val="20"/>
          <w:lang w:val="pl-PL"/>
        </w:rPr>
      </w:pPr>
      <w:r w:rsidRPr="000326A8">
        <w:rPr>
          <w:rFonts w:ascii="Franklin Gothic Book" w:hAnsi="Franklin Gothic Book"/>
          <w:sz w:val="20"/>
          <w:szCs w:val="20"/>
          <w:lang w:val="pl-PL"/>
        </w:rPr>
        <w:t xml:space="preserve">Przeprowadzenie Rocznego Badania Kontrolnego (AST) w zakresie przepływu spalin - 5 ważnych pomiarów. </w:t>
      </w:r>
    </w:p>
    <w:p w:rsidR="00293D10" w:rsidRPr="000326A8" w:rsidRDefault="00293D10" w:rsidP="00CD1E1D">
      <w:pPr>
        <w:pStyle w:val="Nagwek4"/>
        <w:numPr>
          <w:ilvl w:val="4"/>
          <w:numId w:val="4"/>
        </w:numPr>
        <w:spacing w:before="0" w:line="240" w:lineRule="auto"/>
        <w:ind w:left="2410" w:hanging="970"/>
        <w:rPr>
          <w:rFonts w:ascii="Franklin Gothic Book" w:hAnsi="Franklin Gothic Book"/>
          <w:sz w:val="20"/>
          <w:szCs w:val="20"/>
          <w:lang w:val="pl-PL"/>
        </w:rPr>
      </w:pPr>
      <w:r w:rsidRPr="000326A8">
        <w:rPr>
          <w:rFonts w:ascii="Franklin Gothic Book" w:hAnsi="Franklin Gothic Book"/>
          <w:sz w:val="20"/>
          <w:szCs w:val="20"/>
          <w:lang w:val="pl-PL"/>
        </w:rPr>
        <w:t>Przeprowadzenie pomiarów parametrów odniesienia spalin (temperatura, ciśnienie, wilgotność) - po 5 pomiarów.</w:t>
      </w:r>
    </w:p>
    <w:p w:rsidR="00293D10" w:rsidRPr="000326A8" w:rsidRDefault="00293D10" w:rsidP="00CD1E1D">
      <w:pPr>
        <w:pStyle w:val="Nagwek4"/>
        <w:numPr>
          <w:ilvl w:val="4"/>
          <w:numId w:val="4"/>
        </w:numPr>
        <w:spacing w:before="0" w:line="240" w:lineRule="auto"/>
        <w:ind w:left="2410" w:hanging="970"/>
        <w:rPr>
          <w:rFonts w:ascii="Franklin Gothic Book" w:hAnsi="Franklin Gothic Book"/>
          <w:sz w:val="20"/>
          <w:szCs w:val="20"/>
          <w:lang w:val="pl-PL"/>
        </w:rPr>
      </w:pPr>
      <w:r w:rsidRPr="000326A8">
        <w:rPr>
          <w:rFonts w:ascii="Franklin Gothic Book" w:hAnsi="Franklin Gothic Book"/>
          <w:sz w:val="20"/>
          <w:szCs w:val="20"/>
          <w:lang w:val="pl-PL"/>
        </w:rPr>
        <w:t>Przeprowadzenie badania funkcjonalności systemu AMS.</w:t>
      </w:r>
    </w:p>
    <w:p w:rsidR="00293D10" w:rsidRPr="000326A8" w:rsidRDefault="00293D10" w:rsidP="00CD1E1D">
      <w:pPr>
        <w:pStyle w:val="Nagwek4"/>
        <w:numPr>
          <w:ilvl w:val="4"/>
          <w:numId w:val="4"/>
        </w:numPr>
        <w:spacing w:before="0" w:line="240" w:lineRule="auto"/>
        <w:ind w:left="2410" w:hanging="970"/>
        <w:rPr>
          <w:rFonts w:ascii="Franklin Gothic Book" w:hAnsi="Franklin Gothic Book"/>
          <w:sz w:val="20"/>
          <w:szCs w:val="20"/>
          <w:lang w:val="pl-PL"/>
        </w:rPr>
      </w:pPr>
      <w:r w:rsidRPr="000326A8">
        <w:rPr>
          <w:rFonts w:ascii="Franklin Gothic Book" w:hAnsi="Franklin Gothic Book"/>
          <w:sz w:val="20"/>
          <w:szCs w:val="20"/>
          <w:lang w:val="pl-PL"/>
        </w:rPr>
        <w:t>Kompletacja wyników pomiarów (SRM i AMS) i przeprowadzenie odpowiednich obliczeń.</w:t>
      </w:r>
    </w:p>
    <w:p w:rsidR="00293D10" w:rsidRPr="000326A8" w:rsidRDefault="00293D10" w:rsidP="00CD1E1D">
      <w:pPr>
        <w:pStyle w:val="Nagwek4"/>
        <w:numPr>
          <w:ilvl w:val="4"/>
          <w:numId w:val="4"/>
        </w:numPr>
        <w:spacing w:before="0" w:line="240" w:lineRule="auto"/>
        <w:ind w:left="2410" w:hanging="970"/>
        <w:rPr>
          <w:rFonts w:ascii="Franklin Gothic Book" w:hAnsi="Franklin Gothic Book"/>
          <w:sz w:val="20"/>
          <w:szCs w:val="20"/>
          <w:lang w:val="pl-PL"/>
        </w:rPr>
      </w:pPr>
      <w:r w:rsidRPr="000326A8">
        <w:rPr>
          <w:rFonts w:ascii="Franklin Gothic Book" w:hAnsi="Franklin Gothic Book"/>
          <w:sz w:val="20"/>
          <w:szCs w:val="20"/>
          <w:lang w:val="pl-PL"/>
        </w:rPr>
        <w:t xml:space="preserve">Prezentacja wyników zgodna z wymogami zawartymi w rozporządzeniu Ministra Środowiska </w:t>
      </w:r>
      <w:r>
        <w:rPr>
          <w:rFonts w:ascii="Franklin Gothic Book" w:hAnsi="Franklin Gothic Book"/>
          <w:sz w:val="20"/>
          <w:szCs w:val="20"/>
          <w:lang w:val="pl-PL"/>
        </w:rPr>
        <w:br/>
      </w:r>
      <w:r w:rsidRPr="000326A8">
        <w:rPr>
          <w:rFonts w:ascii="Franklin Gothic Book" w:hAnsi="Franklin Gothic Book"/>
          <w:sz w:val="20"/>
          <w:szCs w:val="20"/>
          <w:lang w:val="pl-PL"/>
        </w:rPr>
        <w:t xml:space="preserve">z dnia 30 października 2014 </w:t>
      </w:r>
      <w:r w:rsidRPr="0028644D">
        <w:rPr>
          <w:rFonts w:ascii="Franklin Gothic Book" w:hAnsi="Franklin Gothic Book"/>
          <w:sz w:val="20"/>
          <w:szCs w:val="20"/>
          <w:lang w:val="pl-PL"/>
        </w:rPr>
        <w:t>z późn. zm.</w:t>
      </w:r>
      <w:r>
        <w:rPr>
          <w:lang w:val="pl-PL"/>
        </w:rPr>
        <w:t xml:space="preserve"> </w:t>
      </w:r>
      <w:r w:rsidRPr="00727DD7">
        <w:rPr>
          <w:rFonts w:ascii="Franklin Gothic Book" w:hAnsi="Franklin Gothic Book"/>
          <w:sz w:val="20"/>
          <w:szCs w:val="20"/>
          <w:lang w:val="pl-PL"/>
        </w:rPr>
        <w:t xml:space="preserve"> </w:t>
      </w:r>
      <w:r w:rsidRPr="000326A8">
        <w:rPr>
          <w:rFonts w:ascii="Franklin Gothic Book" w:hAnsi="Franklin Gothic Book"/>
          <w:sz w:val="20"/>
          <w:szCs w:val="20"/>
          <w:lang w:val="pl-PL"/>
        </w:rPr>
        <w:t xml:space="preserve">w sprawie wymagań w zakresie prowadzenia pomiarów </w:t>
      </w:r>
      <w:r w:rsidRPr="000326A8">
        <w:rPr>
          <w:rFonts w:ascii="Franklin Gothic Book" w:hAnsi="Franklin Gothic Book"/>
          <w:sz w:val="20"/>
          <w:szCs w:val="20"/>
          <w:lang w:val="pl-PL"/>
        </w:rPr>
        <w:lastRenderedPageBreak/>
        <w:t>wielkości emisji oraz pomiarów ilości pobieranej wody (z uwzględnieniem późniejszych zmian) oraz PN-EN 14181: 2015 „Emisja ze źródeł stacjonarnych. Zapewnienie, jakości automatycznych systemów pomiarowych".</w:t>
      </w:r>
    </w:p>
    <w:p w:rsidR="00293D10" w:rsidRPr="00462D47" w:rsidRDefault="00293D10" w:rsidP="00CD1E1D">
      <w:pPr>
        <w:pStyle w:val="Nagwek3"/>
        <w:numPr>
          <w:ilvl w:val="3"/>
          <w:numId w:val="4"/>
        </w:numPr>
        <w:tabs>
          <w:tab w:val="left" w:pos="993"/>
        </w:tabs>
        <w:spacing w:before="0" w:after="120"/>
        <w:ind w:left="1418" w:hanging="851"/>
        <w:jc w:val="both"/>
        <w:rPr>
          <w:rFonts w:ascii="Franklin Gothic Book" w:hAnsi="Franklin Gothic Book"/>
          <w:color w:val="auto"/>
          <w:sz w:val="20"/>
          <w:szCs w:val="20"/>
        </w:rPr>
      </w:pPr>
      <w:r w:rsidRPr="00D94490">
        <w:rPr>
          <w:rFonts w:ascii="Franklin Gothic Book" w:hAnsi="Franklin Gothic Book"/>
          <w:b/>
          <w:color w:val="auto"/>
          <w:sz w:val="20"/>
          <w:szCs w:val="20"/>
          <w:u w:val="single"/>
        </w:rPr>
        <w:t>Czopuch bloku nr 1 (jednostka objęta derogacją naturalną 17 500h )</w:t>
      </w:r>
      <w:r w:rsidRPr="000326A8">
        <w:rPr>
          <w:rFonts w:ascii="Franklin Gothic Book" w:hAnsi="Franklin Gothic Book"/>
          <w:color w:val="auto"/>
          <w:sz w:val="20"/>
          <w:szCs w:val="20"/>
        </w:rPr>
        <w:t xml:space="preserve"> w zakresie:</w:t>
      </w:r>
    </w:p>
    <w:p w:rsidR="00293D10" w:rsidRPr="00462D47" w:rsidRDefault="00293D10" w:rsidP="00CD1E1D">
      <w:pPr>
        <w:pStyle w:val="Nagwek4"/>
        <w:numPr>
          <w:ilvl w:val="4"/>
          <w:numId w:val="4"/>
        </w:numPr>
        <w:spacing w:before="0" w:line="240" w:lineRule="auto"/>
        <w:ind w:left="2410" w:hanging="970"/>
        <w:rPr>
          <w:rFonts w:ascii="Franklin Gothic Book" w:hAnsi="Franklin Gothic Book"/>
          <w:sz w:val="20"/>
          <w:szCs w:val="20"/>
          <w:lang w:val="pl-PL"/>
        </w:rPr>
      </w:pPr>
      <w:r w:rsidRPr="00462D47">
        <w:rPr>
          <w:rFonts w:ascii="Franklin Gothic Book" w:hAnsi="Franklin Gothic Book"/>
          <w:sz w:val="20"/>
          <w:szCs w:val="20"/>
          <w:lang w:val="pl-PL"/>
        </w:rPr>
        <w:t>Przeprowadzenie Rocznego Badania Kontrolnego (AST) w zakresie pomiarów stężeń składników gazowych spalin (SO2; NOX; CO; O2) - ciągły pomiar 5 godzin.</w:t>
      </w:r>
    </w:p>
    <w:p w:rsidR="00293D10" w:rsidRPr="00462D47" w:rsidRDefault="00293D10" w:rsidP="00CD1E1D">
      <w:pPr>
        <w:pStyle w:val="Nagwek4"/>
        <w:numPr>
          <w:ilvl w:val="4"/>
          <w:numId w:val="4"/>
        </w:numPr>
        <w:spacing w:before="0" w:line="240" w:lineRule="auto"/>
        <w:ind w:left="2410" w:hanging="970"/>
        <w:rPr>
          <w:rFonts w:ascii="Franklin Gothic Book" w:hAnsi="Franklin Gothic Book"/>
          <w:sz w:val="20"/>
          <w:szCs w:val="20"/>
          <w:lang w:val="pl-PL"/>
        </w:rPr>
      </w:pPr>
      <w:r w:rsidRPr="00462D47">
        <w:rPr>
          <w:rFonts w:ascii="Franklin Gothic Book" w:hAnsi="Franklin Gothic Book"/>
          <w:sz w:val="20"/>
          <w:szCs w:val="20"/>
          <w:lang w:val="pl-PL"/>
        </w:rPr>
        <w:t xml:space="preserve">Przeprowadzenie Rocznego Badania Kontrolnego (AST) w zakresie stężenia zapylenia spalin – 5 ważnych pomiarów. </w:t>
      </w:r>
    </w:p>
    <w:p w:rsidR="00293D10" w:rsidRPr="00462D47" w:rsidRDefault="00293D10" w:rsidP="00CD1E1D">
      <w:pPr>
        <w:pStyle w:val="Nagwek4"/>
        <w:numPr>
          <w:ilvl w:val="4"/>
          <w:numId w:val="4"/>
        </w:numPr>
        <w:spacing w:before="0" w:line="240" w:lineRule="auto"/>
        <w:ind w:left="2410" w:hanging="970"/>
        <w:rPr>
          <w:rFonts w:ascii="Franklin Gothic Book" w:hAnsi="Franklin Gothic Book"/>
          <w:sz w:val="20"/>
          <w:szCs w:val="20"/>
          <w:lang w:val="pl-PL"/>
        </w:rPr>
      </w:pPr>
      <w:r w:rsidRPr="00462D47">
        <w:rPr>
          <w:rFonts w:ascii="Franklin Gothic Book" w:hAnsi="Franklin Gothic Book"/>
          <w:sz w:val="20"/>
          <w:szCs w:val="20"/>
          <w:lang w:val="pl-PL"/>
        </w:rPr>
        <w:t xml:space="preserve">Przeprowadzenie Rocznego Badania Kontrolnego (AST) w zakresie przepływu spalin - 5 ważnych pomiarów. </w:t>
      </w:r>
    </w:p>
    <w:p w:rsidR="00293D10" w:rsidRPr="00462D47" w:rsidRDefault="00293D10" w:rsidP="00CD1E1D">
      <w:pPr>
        <w:pStyle w:val="Nagwek4"/>
        <w:numPr>
          <w:ilvl w:val="4"/>
          <w:numId w:val="4"/>
        </w:numPr>
        <w:spacing w:before="0" w:line="240" w:lineRule="auto"/>
        <w:ind w:left="2410" w:hanging="970"/>
        <w:rPr>
          <w:rFonts w:ascii="Franklin Gothic Book" w:hAnsi="Franklin Gothic Book"/>
          <w:sz w:val="20"/>
          <w:szCs w:val="20"/>
          <w:lang w:val="pl-PL"/>
        </w:rPr>
      </w:pPr>
      <w:r w:rsidRPr="00462D47">
        <w:rPr>
          <w:rFonts w:ascii="Franklin Gothic Book" w:hAnsi="Franklin Gothic Book"/>
          <w:sz w:val="20"/>
          <w:szCs w:val="20"/>
          <w:lang w:val="pl-PL"/>
        </w:rPr>
        <w:t xml:space="preserve">Przeprowadzenie pomiarów parametrów odniesienia spalin (temperatura, ciśnienie, wilgotność) - po 5 pomiarów. </w:t>
      </w:r>
    </w:p>
    <w:p w:rsidR="00293D10" w:rsidRPr="00462D47" w:rsidRDefault="00293D10" w:rsidP="00CD1E1D">
      <w:pPr>
        <w:pStyle w:val="Nagwek4"/>
        <w:numPr>
          <w:ilvl w:val="4"/>
          <w:numId w:val="4"/>
        </w:numPr>
        <w:spacing w:before="0" w:line="240" w:lineRule="auto"/>
        <w:ind w:left="2410" w:hanging="970"/>
        <w:rPr>
          <w:rFonts w:ascii="Franklin Gothic Book" w:hAnsi="Franklin Gothic Book"/>
          <w:sz w:val="20"/>
          <w:szCs w:val="20"/>
          <w:lang w:val="pl-PL"/>
        </w:rPr>
      </w:pPr>
      <w:r w:rsidRPr="00462D47">
        <w:rPr>
          <w:rFonts w:ascii="Franklin Gothic Book" w:hAnsi="Franklin Gothic Book"/>
          <w:sz w:val="20"/>
          <w:szCs w:val="20"/>
          <w:lang w:val="pl-PL"/>
        </w:rPr>
        <w:t xml:space="preserve">Przeprowadzenie badania funkcjonalności systemu AMS. </w:t>
      </w:r>
    </w:p>
    <w:p w:rsidR="00293D10" w:rsidRPr="00462D47" w:rsidRDefault="00293D10" w:rsidP="00CD1E1D">
      <w:pPr>
        <w:pStyle w:val="Nagwek4"/>
        <w:numPr>
          <w:ilvl w:val="4"/>
          <w:numId w:val="4"/>
        </w:numPr>
        <w:spacing w:before="0" w:line="240" w:lineRule="auto"/>
        <w:ind w:left="2410" w:hanging="970"/>
        <w:rPr>
          <w:rFonts w:ascii="Franklin Gothic Book" w:hAnsi="Franklin Gothic Book"/>
          <w:sz w:val="20"/>
          <w:szCs w:val="20"/>
          <w:lang w:val="pl-PL"/>
        </w:rPr>
      </w:pPr>
      <w:r w:rsidRPr="00462D47">
        <w:rPr>
          <w:rFonts w:ascii="Franklin Gothic Book" w:hAnsi="Franklin Gothic Book"/>
          <w:sz w:val="20"/>
          <w:szCs w:val="20"/>
          <w:lang w:val="pl-PL"/>
        </w:rPr>
        <w:t>Kompletacja wyników pomiarów (SRM i AMS) i przeprowadzenie odpowiednich obliczeń.</w:t>
      </w:r>
    </w:p>
    <w:p w:rsidR="00293D10" w:rsidRPr="00462D47" w:rsidRDefault="00293D10" w:rsidP="00CD1E1D">
      <w:pPr>
        <w:pStyle w:val="Nagwek4"/>
        <w:numPr>
          <w:ilvl w:val="4"/>
          <w:numId w:val="4"/>
        </w:numPr>
        <w:spacing w:before="0" w:line="240" w:lineRule="auto"/>
        <w:ind w:left="2410" w:hanging="970"/>
        <w:rPr>
          <w:rFonts w:ascii="Franklin Gothic Book" w:hAnsi="Franklin Gothic Book"/>
          <w:sz w:val="20"/>
          <w:szCs w:val="20"/>
          <w:lang w:val="pl-PL"/>
        </w:rPr>
      </w:pPr>
      <w:r w:rsidRPr="00462D47">
        <w:rPr>
          <w:rFonts w:ascii="Franklin Gothic Book" w:hAnsi="Franklin Gothic Book"/>
          <w:sz w:val="20"/>
          <w:szCs w:val="20"/>
          <w:lang w:val="pl-PL"/>
        </w:rPr>
        <w:t xml:space="preserve">Prezentacja wyników zgodna z wymogami zawartymi w rozporządzeniu Ministra Środowiska </w:t>
      </w:r>
      <w:r>
        <w:rPr>
          <w:rFonts w:ascii="Franklin Gothic Book" w:hAnsi="Franklin Gothic Book"/>
          <w:sz w:val="20"/>
          <w:szCs w:val="20"/>
          <w:lang w:val="pl-PL"/>
        </w:rPr>
        <w:br/>
      </w:r>
      <w:r w:rsidRPr="00462D47">
        <w:rPr>
          <w:rFonts w:ascii="Franklin Gothic Book" w:hAnsi="Franklin Gothic Book"/>
          <w:sz w:val="20"/>
          <w:szCs w:val="20"/>
          <w:lang w:val="pl-PL"/>
        </w:rPr>
        <w:t xml:space="preserve">z dnia 30 października 2014 </w:t>
      </w:r>
      <w:r w:rsidRPr="0028644D">
        <w:rPr>
          <w:rFonts w:ascii="Franklin Gothic Book" w:hAnsi="Franklin Gothic Book"/>
          <w:sz w:val="20"/>
          <w:szCs w:val="20"/>
          <w:lang w:val="pl-PL"/>
        </w:rPr>
        <w:t>z późn. zm.</w:t>
      </w:r>
      <w:r>
        <w:rPr>
          <w:lang w:val="pl-PL"/>
        </w:rPr>
        <w:t xml:space="preserve"> </w:t>
      </w:r>
      <w:r w:rsidRPr="00727DD7">
        <w:rPr>
          <w:rFonts w:ascii="Franklin Gothic Book" w:hAnsi="Franklin Gothic Book"/>
          <w:sz w:val="20"/>
          <w:szCs w:val="20"/>
          <w:lang w:val="pl-PL"/>
        </w:rPr>
        <w:t xml:space="preserve"> </w:t>
      </w:r>
      <w:r w:rsidRPr="00462D47">
        <w:rPr>
          <w:rFonts w:ascii="Franklin Gothic Book" w:hAnsi="Franklin Gothic Book"/>
          <w:sz w:val="20"/>
          <w:szCs w:val="20"/>
          <w:lang w:val="pl-PL"/>
        </w:rPr>
        <w:t>w sprawie wymagań w zakresie prowadzenia pomiarów wielkości emisji oraz pomiarów ilości pobieranej wody (z uwzględnieniem ewentualnych zmian) oraz PN-EN 14181: 2015 „Emisja ze źródeł stacjonarnych. Zapewnienie, jakości automatycznych systemów pomiarowych".</w:t>
      </w:r>
    </w:p>
    <w:p w:rsidR="00293D10" w:rsidRDefault="00293D10" w:rsidP="00CD1E1D">
      <w:pPr>
        <w:pStyle w:val="Nagwek4"/>
        <w:numPr>
          <w:ilvl w:val="4"/>
          <w:numId w:val="4"/>
        </w:numPr>
        <w:spacing w:before="0" w:line="240" w:lineRule="auto"/>
        <w:ind w:left="2410" w:hanging="970"/>
        <w:rPr>
          <w:rFonts w:ascii="Franklin Gothic Book" w:hAnsi="Franklin Gothic Book"/>
          <w:sz w:val="20"/>
          <w:szCs w:val="20"/>
          <w:lang w:val="pl-PL"/>
        </w:rPr>
      </w:pPr>
      <w:r w:rsidRPr="00B46869">
        <w:rPr>
          <w:rFonts w:ascii="Franklin Gothic Book" w:hAnsi="Franklin Gothic Book"/>
          <w:sz w:val="20"/>
          <w:szCs w:val="20"/>
          <w:lang w:val="pl-PL"/>
        </w:rPr>
        <w:t xml:space="preserve">Dostarczenie sprawozdań z badania - w wersji papierowej – 2 egz. w segregatorach  oraz </w:t>
      </w:r>
      <w:r>
        <w:rPr>
          <w:rFonts w:ascii="Franklin Gothic Book" w:hAnsi="Franklin Gothic Book"/>
          <w:sz w:val="20"/>
          <w:szCs w:val="20"/>
          <w:lang w:val="pl-PL"/>
        </w:rPr>
        <w:br/>
      </w:r>
      <w:r w:rsidRPr="00B46869">
        <w:rPr>
          <w:rFonts w:ascii="Franklin Gothic Book" w:hAnsi="Franklin Gothic Book"/>
          <w:sz w:val="20"/>
          <w:szCs w:val="20"/>
          <w:lang w:val="pl-PL"/>
        </w:rPr>
        <w:t>w wersji elektronicznej – 3 egz. (na płytach CD, DVD).</w:t>
      </w:r>
    </w:p>
    <w:p w:rsidR="00293D10" w:rsidRPr="00F43A14" w:rsidRDefault="00293D10" w:rsidP="00CD1E1D">
      <w:pPr>
        <w:pStyle w:val="Nagwek4"/>
        <w:numPr>
          <w:ilvl w:val="1"/>
          <w:numId w:val="4"/>
        </w:numPr>
        <w:tabs>
          <w:tab w:val="left" w:pos="5245"/>
        </w:tabs>
        <w:spacing w:before="0" w:line="240" w:lineRule="auto"/>
        <w:ind w:left="567" w:hanging="567"/>
        <w:jc w:val="left"/>
        <w:rPr>
          <w:rFonts w:ascii="Franklin Gothic Book" w:hAnsi="Franklin Gothic Book"/>
          <w:sz w:val="20"/>
          <w:szCs w:val="20"/>
          <w:lang w:val="pl-PL"/>
        </w:rPr>
      </w:pPr>
      <w:r w:rsidRPr="0028644D">
        <w:rPr>
          <w:rFonts w:ascii="Franklin Gothic Book" w:hAnsi="Franklin Gothic Book"/>
          <w:b/>
          <w:sz w:val="20"/>
          <w:szCs w:val="20"/>
          <w:u w:val="single"/>
          <w:lang w:val="pl-PL"/>
        </w:rPr>
        <w:t>Pomiary w zakresie P</w:t>
      </w:r>
      <w:r w:rsidRPr="00F43A14">
        <w:rPr>
          <w:rFonts w:ascii="Franklin Gothic Book" w:hAnsi="Franklin Gothic Book"/>
          <w:b/>
          <w:sz w:val="20"/>
          <w:szCs w:val="20"/>
          <w:u w:val="single"/>
          <w:lang w:val="pl-PL"/>
        </w:rPr>
        <w:t>RTR</w:t>
      </w:r>
      <w:r w:rsidRPr="0028644D">
        <w:rPr>
          <w:rFonts w:ascii="Franklin Gothic Book" w:hAnsi="Franklin Gothic Book"/>
          <w:sz w:val="20"/>
          <w:szCs w:val="20"/>
          <w:lang w:val="pl-PL"/>
        </w:rPr>
        <w:t xml:space="preserve"> –zakres obejmuje przeprowadzenie, w latach 2020 – 2022 z częstotliwością raz na dwanaście miesięcy  pomiarów emisji zanieczyszczeń do wody i powietrza z uwzględnieniem substancji wyszczególnionych w rozporządzeniu (WE) nr 166/2006 z dnia 18 stycznia 2006 w sprawie ustanowienia Europejskiego Rejestru Uwalniania i Transferu Zanieczyszczeń, oraz sporządzenie dokumentacji z przeprowadzonych pomiarów. </w:t>
      </w:r>
    </w:p>
    <w:p w:rsidR="00293D10" w:rsidRPr="00F43A14" w:rsidRDefault="00293D10" w:rsidP="00CD1E1D">
      <w:pPr>
        <w:pStyle w:val="Nagwek4"/>
        <w:numPr>
          <w:ilvl w:val="2"/>
          <w:numId w:val="4"/>
        </w:numPr>
        <w:tabs>
          <w:tab w:val="left" w:pos="5245"/>
        </w:tabs>
        <w:spacing w:before="0" w:line="240" w:lineRule="auto"/>
        <w:ind w:left="709" w:hanging="709"/>
        <w:jc w:val="left"/>
        <w:rPr>
          <w:rFonts w:ascii="Franklin Gothic Book" w:hAnsi="Franklin Gothic Book"/>
          <w:sz w:val="20"/>
          <w:szCs w:val="20"/>
          <w:lang w:val="pl-PL"/>
        </w:rPr>
      </w:pPr>
      <w:r w:rsidRPr="0028644D">
        <w:rPr>
          <w:rFonts w:ascii="Franklin Gothic Book" w:hAnsi="Franklin Gothic Book"/>
          <w:b/>
          <w:sz w:val="20"/>
          <w:szCs w:val="20"/>
          <w:u w:val="single"/>
          <w:lang w:val="pl-PL"/>
        </w:rPr>
        <w:t>Szczegółowy zakres Usług w latach 2020 - 2022 r. obejmuje:</w:t>
      </w:r>
    </w:p>
    <w:p w:rsidR="00293D10" w:rsidRPr="00F43A14" w:rsidRDefault="00293D10" w:rsidP="00CD1E1D">
      <w:pPr>
        <w:pStyle w:val="Nagwek4"/>
        <w:numPr>
          <w:ilvl w:val="3"/>
          <w:numId w:val="4"/>
        </w:numPr>
        <w:tabs>
          <w:tab w:val="left" w:pos="5245"/>
        </w:tabs>
        <w:spacing w:before="0" w:line="240" w:lineRule="auto"/>
        <w:ind w:left="1418" w:hanging="851"/>
        <w:jc w:val="left"/>
        <w:rPr>
          <w:rFonts w:ascii="Franklin Gothic Book" w:hAnsi="Franklin Gothic Book"/>
          <w:sz w:val="20"/>
          <w:szCs w:val="20"/>
          <w:lang w:val="pl-PL"/>
        </w:rPr>
      </w:pPr>
      <w:r w:rsidRPr="0028644D">
        <w:rPr>
          <w:rFonts w:ascii="Franklin Gothic Book" w:hAnsi="Franklin Gothic Book"/>
          <w:b/>
          <w:sz w:val="20"/>
          <w:szCs w:val="20"/>
          <w:u w:val="single"/>
          <w:lang w:val="pl-PL"/>
        </w:rPr>
        <w:t xml:space="preserve"> </w:t>
      </w:r>
      <w:r w:rsidRPr="0028644D">
        <w:rPr>
          <w:rFonts w:ascii="Franklin Gothic Book" w:hAnsi="Franklin Gothic Book"/>
          <w:sz w:val="20"/>
          <w:szCs w:val="20"/>
          <w:lang w:val="pl-PL"/>
        </w:rPr>
        <w:t>Komin nr 3 (przewody B, C lub D), Blok nr 9 (przewód B9), Blok nr 1 (czopuch) – jednostka objęta derogacją naturalną 17 500h, -  w następującym zakresie:</w:t>
      </w:r>
    </w:p>
    <w:p w:rsidR="00293D10" w:rsidRPr="00F43A14" w:rsidRDefault="00293D10" w:rsidP="00CD1E1D">
      <w:pPr>
        <w:pStyle w:val="Nagwek4"/>
        <w:numPr>
          <w:ilvl w:val="4"/>
          <w:numId w:val="4"/>
        </w:numPr>
        <w:spacing w:before="0" w:line="240" w:lineRule="auto"/>
        <w:ind w:left="2410" w:hanging="970"/>
        <w:jc w:val="left"/>
        <w:rPr>
          <w:rFonts w:ascii="Franklin Gothic Book" w:hAnsi="Franklin Gothic Book"/>
          <w:sz w:val="20"/>
          <w:szCs w:val="20"/>
          <w:lang w:val="pl-PL"/>
        </w:rPr>
      </w:pPr>
      <w:r w:rsidRPr="0028644D">
        <w:rPr>
          <w:rFonts w:ascii="Franklin Gothic Book" w:hAnsi="Franklin Gothic Book"/>
          <w:sz w:val="20"/>
          <w:szCs w:val="20"/>
          <w:lang w:val="pl-PL"/>
        </w:rPr>
        <w:t>Pomiary grawimetryczne stężenia zapylenia (wraz z określeniem stopnia zwilżenia spalin) do oznaczeń metali ciężkich i określenia i określenia udziału frakcji  PM10, PM2,5 w emitowanym pyle.</w:t>
      </w:r>
    </w:p>
    <w:p w:rsidR="00293D10" w:rsidRPr="00F43A14" w:rsidRDefault="00293D10" w:rsidP="00CD1E1D">
      <w:pPr>
        <w:pStyle w:val="Nagwek4"/>
        <w:numPr>
          <w:ilvl w:val="4"/>
          <w:numId w:val="4"/>
        </w:numPr>
        <w:spacing w:before="0" w:line="240" w:lineRule="auto"/>
        <w:ind w:left="2410" w:hanging="970"/>
        <w:jc w:val="left"/>
        <w:rPr>
          <w:rFonts w:ascii="Franklin Gothic Book" w:hAnsi="Franklin Gothic Book"/>
          <w:sz w:val="20"/>
          <w:szCs w:val="20"/>
          <w:lang w:val="pl-PL"/>
        </w:rPr>
      </w:pPr>
      <w:r w:rsidRPr="0028644D">
        <w:rPr>
          <w:rFonts w:ascii="Franklin Gothic Book" w:hAnsi="Franklin Gothic Book"/>
          <w:sz w:val="20"/>
          <w:szCs w:val="20"/>
          <w:lang w:val="pl-PL"/>
        </w:rPr>
        <w:t>Oznaczenie w emitowanym pyle metali takich jak: arsen, kadm, chrom, miedź, nikiel, ołów, cynk rtęć.</w:t>
      </w:r>
    </w:p>
    <w:p w:rsidR="00293D10" w:rsidRPr="00F43A14" w:rsidRDefault="00293D10" w:rsidP="00CD1E1D">
      <w:pPr>
        <w:pStyle w:val="Nagwek4"/>
        <w:numPr>
          <w:ilvl w:val="4"/>
          <w:numId w:val="4"/>
        </w:numPr>
        <w:spacing w:before="0" w:line="240" w:lineRule="auto"/>
        <w:ind w:left="2410" w:hanging="970"/>
        <w:jc w:val="left"/>
        <w:rPr>
          <w:rFonts w:ascii="Franklin Gothic Book" w:hAnsi="Franklin Gothic Book"/>
          <w:sz w:val="20"/>
          <w:szCs w:val="20"/>
          <w:lang w:val="pl-PL"/>
        </w:rPr>
      </w:pPr>
      <w:r w:rsidRPr="0028644D">
        <w:rPr>
          <w:rFonts w:ascii="Franklin Gothic Book" w:hAnsi="Franklin Gothic Book"/>
          <w:sz w:val="20"/>
          <w:szCs w:val="20"/>
          <w:lang w:val="pl-PL"/>
        </w:rPr>
        <w:t>Pomiary stężenia podtlenku azotu (N2O) w emitowanych spalinach.</w:t>
      </w:r>
    </w:p>
    <w:p w:rsidR="00293D10" w:rsidRPr="00F43A14" w:rsidRDefault="00293D10" w:rsidP="00CD1E1D">
      <w:pPr>
        <w:pStyle w:val="Nagwek4"/>
        <w:numPr>
          <w:ilvl w:val="4"/>
          <w:numId w:val="4"/>
        </w:numPr>
        <w:spacing w:before="0" w:line="240" w:lineRule="auto"/>
        <w:ind w:left="2410" w:hanging="970"/>
        <w:jc w:val="left"/>
        <w:rPr>
          <w:rFonts w:ascii="Franklin Gothic Book" w:hAnsi="Franklin Gothic Book"/>
          <w:sz w:val="20"/>
          <w:szCs w:val="20"/>
          <w:lang w:val="pl-PL"/>
        </w:rPr>
      </w:pPr>
      <w:r w:rsidRPr="0028644D">
        <w:rPr>
          <w:rFonts w:ascii="Franklin Gothic Book" w:hAnsi="Franklin Gothic Book"/>
          <w:sz w:val="20"/>
          <w:szCs w:val="20"/>
          <w:lang w:val="pl-PL"/>
        </w:rPr>
        <w:t>Pomiary stężenia Hg w emitowanych spalinach.</w:t>
      </w:r>
    </w:p>
    <w:p w:rsidR="00293D10" w:rsidRPr="00F43A14" w:rsidRDefault="00293D10" w:rsidP="00CD1E1D">
      <w:pPr>
        <w:pStyle w:val="Nagwek4"/>
        <w:numPr>
          <w:ilvl w:val="4"/>
          <w:numId w:val="4"/>
        </w:numPr>
        <w:spacing w:before="0" w:line="240" w:lineRule="auto"/>
        <w:ind w:left="2410" w:hanging="970"/>
        <w:jc w:val="left"/>
        <w:rPr>
          <w:rFonts w:ascii="Franklin Gothic Book" w:hAnsi="Franklin Gothic Book"/>
          <w:sz w:val="20"/>
          <w:szCs w:val="20"/>
          <w:lang w:val="pl-PL"/>
        </w:rPr>
      </w:pPr>
      <w:r w:rsidRPr="0028644D">
        <w:rPr>
          <w:rFonts w:ascii="Franklin Gothic Book" w:hAnsi="Franklin Gothic Book"/>
          <w:sz w:val="20"/>
          <w:szCs w:val="20"/>
          <w:lang w:val="pl-PL"/>
        </w:rPr>
        <w:t>Pomiar stężenia HCI i HF w emitowanych spalinach.</w:t>
      </w:r>
    </w:p>
    <w:p w:rsidR="00293D10" w:rsidRPr="00F43A14" w:rsidRDefault="00293D10" w:rsidP="00CD1E1D">
      <w:pPr>
        <w:pStyle w:val="Nagwek4"/>
        <w:numPr>
          <w:ilvl w:val="4"/>
          <w:numId w:val="4"/>
        </w:numPr>
        <w:spacing w:before="0" w:line="240" w:lineRule="auto"/>
        <w:ind w:left="2410" w:hanging="970"/>
        <w:jc w:val="left"/>
        <w:rPr>
          <w:rFonts w:ascii="Franklin Gothic Book" w:hAnsi="Franklin Gothic Book"/>
          <w:sz w:val="20"/>
          <w:szCs w:val="20"/>
          <w:lang w:val="pl-PL"/>
        </w:rPr>
      </w:pPr>
      <w:r w:rsidRPr="0028644D">
        <w:rPr>
          <w:rFonts w:ascii="Franklin Gothic Book" w:hAnsi="Franklin Gothic Book"/>
          <w:sz w:val="20"/>
          <w:szCs w:val="20"/>
          <w:lang w:val="pl-PL"/>
        </w:rPr>
        <w:t xml:space="preserve">Oznaczenie zawartości benzenu (C6H6) w emitowanych spalinach. </w:t>
      </w:r>
    </w:p>
    <w:p w:rsidR="00293D10" w:rsidRPr="00F43A14" w:rsidRDefault="00293D10" w:rsidP="00CD1E1D">
      <w:pPr>
        <w:pStyle w:val="Nagwek4"/>
        <w:numPr>
          <w:ilvl w:val="4"/>
          <w:numId w:val="4"/>
        </w:numPr>
        <w:spacing w:before="0" w:line="240" w:lineRule="auto"/>
        <w:ind w:left="2410" w:hanging="970"/>
        <w:jc w:val="left"/>
        <w:rPr>
          <w:rFonts w:ascii="Franklin Gothic Book" w:hAnsi="Franklin Gothic Book"/>
          <w:sz w:val="20"/>
          <w:szCs w:val="20"/>
          <w:lang w:val="pl-PL"/>
        </w:rPr>
      </w:pPr>
      <w:r w:rsidRPr="0028644D">
        <w:rPr>
          <w:rFonts w:ascii="Franklin Gothic Book" w:hAnsi="Franklin Gothic Book"/>
          <w:sz w:val="20"/>
          <w:szCs w:val="20"/>
          <w:lang w:val="pl-PL"/>
        </w:rPr>
        <w:t>Oznaczenie zawartości WWA w emitowanych spalinach.</w:t>
      </w:r>
    </w:p>
    <w:p w:rsidR="00293D10" w:rsidRPr="00F43A14" w:rsidRDefault="00293D10" w:rsidP="00CD1E1D">
      <w:pPr>
        <w:pStyle w:val="Nagwek4"/>
        <w:numPr>
          <w:ilvl w:val="4"/>
          <w:numId w:val="4"/>
        </w:numPr>
        <w:spacing w:before="0" w:line="240" w:lineRule="auto"/>
        <w:ind w:left="2410" w:hanging="970"/>
        <w:jc w:val="left"/>
        <w:rPr>
          <w:rFonts w:ascii="Franklin Gothic Book" w:hAnsi="Franklin Gothic Book"/>
          <w:sz w:val="20"/>
          <w:szCs w:val="20"/>
          <w:lang w:val="pl-PL"/>
        </w:rPr>
      </w:pPr>
      <w:r w:rsidRPr="0028644D">
        <w:rPr>
          <w:rFonts w:ascii="Franklin Gothic Book" w:hAnsi="Franklin Gothic Book"/>
          <w:sz w:val="20"/>
          <w:szCs w:val="20"/>
          <w:lang w:val="pl-PL"/>
        </w:rPr>
        <w:t>Pomiary stężenia metanu (CH4) w emitowanych spalinach.</w:t>
      </w:r>
    </w:p>
    <w:p w:rsidR="00293D10" w:rsidRPr="00F43A14" w:rsidRDefault="00293D10" w:rsidP="00CD1E1D">
      <w:pPr>
        <w:pStyle w:val="Nagwek4"/>
        <w:numPr>
          <w:ilvl w:val="4"/>
          <w:numId w:val="4"/>
        </w:numPr>
        <w:spacing w:before="0" w:line="240" w:lineRule="auto"/>
        <w:ind w:left="2410" w:hanging="970"/>
        <w:jc w:val="left"/>
        <w:rPr>
          <w:rFonts w:ascii="Franklin Gothic Book" w:hAnsi="Franklin Gothic Book"/>
          <w:sz w:val="20"/>
          <w:szCs w:val="20"/>
          <w:lang w:val="pl-PL"/>
        </w:rPr>
      </w:pPr>
      <w:r w:rsidRPr="0028644D">
        <w:rPr>
          <w:rFonts w:ascii="Franklin Gothic Book" w:hAnsi="Franklin Gothic Book"/>
          <w:sz w:val="20"/>
          <w:szCs w:val="20"/>
          <w:lang w:val="pl-PL"/>
        </w:rPr>
        <w:t>Pomiary stężenia amoniaku w emitowanych spalinach.</w:t>
      </w:r>
    </w:p>
    <w:p w:rsidR="00293D10" w:rsidRPr="00F43A14" w:rsidRDefault="00293D10" w:rsidP="00CD1E1D">
      <w:pPr>
        <w:pStyle w:val="Nagwek4"/>
        <w:numPr>
          <w:ilvl w:val="4"/>
          <w:numId w:val="4"/>
        </w:numPr>
        <w:spacing w:before="0" w:line="240" w:lineRule="auto"/>
        <w:ind w:left="2410" w:hanging="970"/>
        <w:jc w:val="left"/>
        <w:rPr>
          <w:rFonts w:ascii="Franklin Gothic Book" w:hAnsi="Franklin Gothic Book"/>
          <w:sz w:val="20"/>
          <w:szCs w:val="20"/>
          <w:lang w:val="pl-PL"/>
        </w:rPr>
      </w:pPr>
      <w:r w:rsidRPr="0028644D">
        <w:rPr>
          <w:rFonts w:ascii="Franklin Gothic Book" w:hAnsi="Franklin Gothic Book"/>
          <w:sz w:val="20"/>
          <w:szCs w:val="20"/>
          <w:lang w:val="pl-PL"/>
        </w:rPr>
        <w:t xml:space="preserve">Pomiary stężenia niemetanowych lotnych związków organicznych (NMVOC) </w:t>
      </w:r>
      <w:r w:rsidRPr="0028644D">
        <w:rPr>
          <w:rFonts w:ascii="Franklin Gothic Book" w:hAnsi="Franklin Gothic Book"/>
          <w:sz w:val="20"/>
          <w:szCs w:val="20"/>
          <w:lang w:val="pl-PL"/>
        </w:rPr>
        <w:br/>
        <w:t>w emitowanych spalinach.</w:t>
      </w:r>
    </w:p>
    <w:p w:rsidR="00293D10" w:rsidRPr="00F43A14" w:rsidRDefault="00293D10" w:rsidP="00CD1E1D">
      <w:pPr>
        <w:pStyle w:val="Nagwek4"/>
        <w:numPr>
          <w:ilvl w:val="4"/>
          <w:numId w:val="4"/>
        </w:numPr>
        <w:spacing w:before="0" w:line="240" w:lineRule="auto"/>
        <w:ind w:left="2410" w:hanging="970"/>
        <w:jc w:val="left"/>
        <w:rPr>
          <w:rFonts w:ascii="Franklin Gothic Book" w:hAnsi="Franklin Gothic Book"/>
          <w:sz w:val="20"/>
          <w:szCs w:val="20"/>
          <w:lang w:val="pl-PL"/>
        </w:rPr>
      </w:pPr>
      <w:r w:rsidRPr="0028644D">
        <w:rPr>
          <w:rFonts w:ascii="Franklin Gothic Book" w:hAnsi="Franklin Gothic Book"/>
          <w:sz w:val="20"/>
          <w:szCs w:val="20"/>
          <w:lang w:val="pl-PL"/>
        </w:rPr>
        <w:t>Pomiary stężenia PCDD+PCDF (dioksyny i furany) (jako Teq).</w:t>
      </w:r>
    </w:p>
    <w:p w:rsidR="00293D10" w:rsidRPr="00F43A14" w:rsidRDefault="00293D10" w:rsidP="00CD1E1D">
      <w:pPr>
        <w:pStyle w:val="Nagwek4"/>
        <w:numPr>
          <w:ilvl w:val="4"/>
          <w:numId w:val="4"/>
        </w:numPr>
        <w:spacing w:before="0" w:line="240" w:lineRule="auto"/>
        <w:ind w:left="2410" w:hanging="970"/>
        <w:jc w:val="left"/>
        <w:rPr>
          <w:rFonts w:ascii="Franklin Gothic Book" w:hAnsi="Franklin Gothic Book"/>
          <w:sz w:val="20"/>
          <w:szCs w:val="20"/>
          <w:lang w:val="pl-PL"/>
        </w:rPr>
      </w:pPr>
      <w:r w:rsidRPr="0028644D">
        <w:rPr>
          <w:rFonts w:ascii="Franklin Gothic Book" w:hAnsi="Franklin Gothic Book"/>
          <w:sz w:val="20"/>
          <w:szCs w:val="20"/>
          <w:lang w:val="pl-PL"/>
        </w:rPr>
        <w:t>Pomiary stężenia podstawowych składników spalin: SO2, NO, NO2, CO, CO2 O2, dla potrzeb wyznaczenia gęstości spalin.</w:t>
      </w:r>
    </w:p>
    <w:p w:rsidR="00293D10" w:rsidRPr="00F43A14" w:rsidRDefault="00293D10" w:rsidP="00CD1E1D">
      <w:pPr>
        <w:pStyle w:val="Nagwek4"/>
        <w:numPr>
          <w:ilvl w:val="4"/>
          <w:numId w:val="4"/>
        </w:numPr>
        <w:spacing w:before="0" w:line="240" w:lineRule="auto"/>
        <w:ind w:left="2410" w:hanging="970"/>
        <w:jc w:val="left"/>
        <w:rPr>
          <w:rFonts w:ascii="Franklin Gothic Book" w:hAnsi="Franklin Gothic Book"/>
          <w:sz w:val="20"/>
          <w:szCs w:val="20"/>
          <w:lang w:val="pl-PL"/>
        </w:rPr>
      </w:pPr>
      <w:r w:rsidRPr="0028644D">
        <w:rPr>
          <w:rFonts w:ascii="Franklin Gothic Book" w:hAnsi="Franklin Gothic Book"/>
          <w:sz w:val="20"/>
          <w:szCs w:val="20"/>
          <w:lang w:val="pl-PL"/>
        </w:rPr>
        <w:t>Pomiary stężenia SO3 w emitowanych spalinach.</w:t>
      </w:r>
    </w:p>
    <w:p w:rsidR="00293D10" w:rsidRPr="00F43A14" w:rsidRDefault="00293D10" w:rsidP="00CD1E1D">
      <w:pPr>
        <w:pStyle w:val="Nagwek4"/>
        <w:numPr>
          <w:ilvl w:val="4"/>
          <w:numId w:val="4"/>
        </w:numPr>
        <w:spacing w:before="0" w:line="240" w:lineRule="auto"/>
        <w:ind w:left="2410" w:hanging="970"/>
        <w:jc w:val="left"/>
        <w:rPr>
          <w:rFonts w:ascii="Franklin Gothic Book" w:hAnsi="Franklin Gothic Book"/>
          <w:sz w:val="20"/>
          <w:szCs w:val="20"/>
          <w:lang w:val="pl-PL"/>
        </w:rPr>
      </w:pPr>
      <w:r w:rsidRPr="0028644D">
        <w:rPr>
          <w:rFonts w:ascii="Franklin Gothic Book" w:hAnsi="Franklin Gothic Book"/>
          <w:sz w:val="20"/>
          <w:szCs w:val="20"/>
          <w:lang w:val="pl-PL"/>
        </w:rPr>
        <w:t xml:space="preserve">Wykonanie analiz średniodobowych próbek wód i ścieków (pobranych z ośmiu (8) punktów poboru: Ścieki z IOS, Piaskownik, Wody opadowe z terenów biomasy, Pióry - woda nadosadowa, Woda chłodząca – kanał, rz. Wisła - przed </w:t>
      </w:r>
      <w:r w:rsidRPr="00A2281D">
        <w:rPr>
          <w:rFonts w:ascii="Franklin Gothic Book" w:hAnsi="Franklin Gothic Book"/>
          <w:sz w:val="20"/>
          <w:szCs w:val="20"/>
          <w:lang w:val="pl-PL"/>
        </w:rPr>
        <w:t>ujęciem</w:t>
      </w:r>
      <w:r w:rsidRPr="0028644D">
        <w:rPr>
          <w:rFonts w:ascii="Franklin Gothic Book" w:hAnsi="Franklin Gothic Book"/>
          <w:sz w:val="20"/>
          <w:szCs w:val="20"/>
          <w:lang w:val="pl-PL"/>
        </w:rPr>
        <w:t xml:space="preserve"> C1, rz. Wschodnia - DEMI, Woda surowa - </w:t>
      </w:r>
      <w:r w:rsidRPr="0028644D">
        <w:rPr>
          <w:rFonts w:ascii="Franklin Gothic Book" w:hAnsi="Franklin Gothic Book"/>
          <w:sz w:val="20"/>
          <w:szCs w:val="20"/>
          <w:lang w:val="pl-PL"/>
        </w:rPr>
        <w:lastRenderedPageBreak/>
        <w:t>Tursko Małe) z oznaczeniem substancji takich jak: ogólny azot, ogólny fosfor, arsen i jego związki (jako As), kadm i jego związki (jako Cd), chrom i jego związki (jako Cr), miedź i jej związki (jako Cu), rtęć i jej związki (jako Hg), nikiel i jego związki (jako Ni), ołów i jego związki (jako Pb), cynk i jego związki (jako Zn), PCDD+PCDF (dioksyny + furany) (jako Teq), benzen, fenole (jako indeks fenolowy) wielopierścieniowe węglowodory aromatyczne (PAH), ogólny węgiel organiczny (OWO) (jako ogólny C), chlorki (jako CI), cyjanki (jako CN), fluor (jako F), fluoranten.</w:t>
      </w:r>
    </w:p>
    <w:p w:rsidR="00293D10" w:rsidRPr="00CA1AD2" w:rsidRDefault="00293D10" w:rsidP="00CD1E1D">
      <w:pPr>
        <w:pStyle w:val="Nagwek3"/>
        <w:numPr>
          <w:ilvl w:val="4"/>
          <w:numId w:val="4"/>
        </w:numPr>
        <w:spacing w:before="120"/>
        <w:ind w:left="2410" w:hanging="970"/>
        <w:rPr>
          <w:rFonts w:ascii="Franklin Gothic Book" w:hAnsi="Franklin Gothic Book"/>
          <w:color w:val="auto"/>
          <w:sz w:val="20"/>
          <w:szCs w:val="20"/>
        </w:rPr>
      </w:pPr>
      <w:r>
        <w:rPr>
          <w:rFonts w:ascii="Franklin Gothic Book" w:hAnsi="Franklin Gothic Book"/>
          <w:color w:val="auto"/>
          <w:sz w:val="20"/>
          <w:szCs w:val="20"/>
        </w:rPr>
        <w:t>Opracowanie i d</w:t>
      </w:r>
      <w:r w:rsidRPr="00CA1AD2">
        <w:rPr>
          <w:rFonts w:ascii="Franklin Gothic Book" w:hAnsi="Franklin Gothic Book"/>
          <w:color w:val="auto"/>
          <w:sz w:val="20"/>
          <w:szCs w:val="20"/>
        </w:rPr>
        <w:t>ostarczenie sprawozdań z  wynikami pomiarów, analiz chemicznych oraz zestawieniem wyników - w wersji papierowej – 2 egz. w wersji elektronicznej – 1 egz. (na płytach CD lub DVD).</w:t>
      </w:r>
    </w:p>
    <w:p w:rsidR="00293D10" w:rsidRPr="001C6018" w:rsidRDefault="00293D10" w:rsidP="00293D10">
      <w:pPr>
        <w:ind w:left="1985" w:hanging="851"/>
        <w:rPr>
          <w:highlight w:val="yellow"/>
        </w:rPr>
      </w:pPr>
    </w:p>
    <w:p w:rsidR="00293D10" w:rsidRPr="001C6018" w:rsidRDefault="00293D10" w:rsidP="00CD1E1D">
      <w:pPr>
        <w:pStyle w:val="Nagwek1"/>
        <w:numPr>
          <w:ilvl w:val="1"/>
          <w:numId w:val="4"/>
        </w:numPr>
        <w:spacing w:after="120"/>
        <w:ind w:left="567" w:hanging="425"/>
        <w:jc w:val="left"/>
        <w:rPr>
          <w:rFonts w:ascii="Franklin Gothic Book" w:hAnsi="Franklin Gothic Book"/>
          <w:b w:val="0"/>
          <w:sz w:val="20"/>
          <w:szCs w:val="20"/>
          <w:lang w:val="pl-PL"/>
        </w:rPr>
      </w:pPr>
      <w:r>
        <w:rPr>
          <w:rFonts w:ascii="Franklin Gothic Book" w:hAnsi="Franklin Gothic Book"/>
          <w:sz w:val="20"/>
          <w:szCs w:val="20"/>
          <w:u w:val="single"/>
          <w:lang w:val="pl-PL"/>
        </w:rPr>
        <w:t>Pomiary okresowe</w:t>
      </w:r>
      <w:r w:rsidRPr="00B46869">
        <w:rPr>
          <w:rFonts w:ascii="Franklin Gothic Book" w:hAnsi="Franklin Gothic Book"/>
          <w:sz w:val="20"/>
          <w:szCs w:val="20"/>
          <w:u w:val="single"/>
          <w:lang w:val="pl-PL"/>
        </w:rPr>
        <w:t xml:space="preserve"> w instalacji współspalania odpadów</w:t>
      </w:r>
      <w:r w:rsidRPr="00B46869">
        <w:rPr>
          <w:rFonts w:ascii="Franklin Gothic Book" w:hAnsi="Franklin Gothic Book"/>
          <w:sz w:val="20"/>
          <w:szCs w:val="20"/>
          <w:lang w:val="pl-PL"/>
        </w:rPr>
        <w:t xml:space="preserve"> </w:t>
      </w:r>
      <w:r>
        <w:rPr>
          <w:rFonts w:ascii="Franklin Gothic Book" w:hAnsi="Franklin Gothic Book"/>
          <w:b w:val="0"/>
          <w:sz w:val="20"/>
          <w:szCs w:val="20"/>
          <w:lang w:val="pl-PL"/>
        </w:rPr>
        <w:t xml:space="preserve">– zakres obejmje </w:t>
      </w:r>
      <w:r>
        <w:rPr>
          <w:rFonts w:ascii="Franklin Gothic Book" w:hAnsi="Franklin Gothic Book"/>
          <w:b w:val="0"/>
          <w:sz w:val="20"/>
          <w:szCs w:val="20"/>
        </w:rPr>
        <w:t>p</w:t>
      </w:r>
      <w:r w:rsidRPr="001C6018">
        <w:rPr>
          <w:rFonts w:ascii="Franklin Gothic Book" w:hAnsi="Franklin Gothic Book"/>
          <w:b w:val="0"/>
          <w:sz w:val="20"/>
          <w:szCs w:val="20"/>
        </w:rPr>
        <w:t xml:space="preserve">rzeprowadzenie w latach 2020- 2022 </w:t>
      </w:r>
      <w:r>
        <w:rPr>
          <w:rFonts w:ascii="Franklin Gothic Book" w:hAnsi="Franklin Gothic Book"/>
          <w:b w:val="0"/>
          <w:sz w:val="20"/>
          <w:szCs w:val="20"/>
        </w:rPr>
        <w:br/>
      </w:r>
      <w:r w:rsidRPr="001C6018">
        <w:rPr>
          <w:rFonts w:ascii="Franklin Gothic Book" w:hAnsi="Franklin Gothic Book"/>
          <w:b w:val="0"/>
          <w:sz w:val="20"/>
          <w:szCs w:val="20"/>
        </w:rPr>
        <w:t>z częstotliwością raz na sześć miesięcy (pomiar w pierwszym oraz pomiar w II półroczu roku</w:t>
      </w:r>
      <w:r>
        <w:rPr>
          <w:rFonts w:ascii="Franklin Gothic Book" w:hAnsi="Franklin Gothic Book"/>
          <w:b w:val="0"/>
          <w:sz w:val="20"/>
          <w:szCs w:val="20"/>
        </w:rPr>
        <w:t xml:space="preserve"> kalendarzowego</w:t>
      </w:r>
      <w:r w:rsidRPr="001C6018">
        <w:rPr>
          <w:rFonts w:ascii="Franklin Gothic Book" w:hAnsi="Franklin Gothic Book"/>
          <w:b w:val="0"/>
          <w:sz w:val="20"/>
          <w:szCs w:val="20"/>
        </w:rPr>
        <w:t>) pomiarów okresowych emisji zanieczyszczeń do wody i powietrza zgodnie z dyspozycją § 3.2 Rozporządzenia Ministra</w:t>
      </w:r>
      <w:r>
        <w:rPr>
          <w:rFonts w:ascii="Franklin Gothic Book" w:hAnsi="Franklin Gothic Book"/>
          <w:b w:val="0"/>
          <w:sz w:val="20"/>
          <w:szCs w:val="20"/>
        </w:rPr>
        <w:t xml:space="preserve"> </w:t>
      </w:r>
      <w:r w:rsidRPr="001C6018">
        <w:rPr>
          <w:rFonts w:ascii="Franklin Gothic Book" w:hAnsi="Franklin Gothic Book"/>
          <w:b w:val="0"/>
          <w:sz w:val="20"/>
          <w:szCs w:val="20"/>
        </w:rPr>
        <w:t>Środowiska z dnia 30 października 2014r</w:t>
      </w:r>
      <w:r>
        <w:rPr>
          <w:rFonts w:ascii="Franklin Gothic Book" w:hAnsi="Franklin Gothic Book"/>
          <w:b w:val="0"/>
          <w:sz w:val="20"/>
          <w:szCs w:val="20"/>
        </w:rPr>
        <w:t xml:space="preserve"> z późn. zm. w sprawie wymagań </w:t>
      </w:r>
      <w:r w:rsidRPr="001C6018">
        <w:rPr>
          <w:rFonts w:ascii="Franklin Gothic Book" w:hAnsi="Franklin Gothic Book"/>
          <w:b w:val="0"/>
          <w:sz w:val="20"/>
          <w:szCs w:val="20"/>
        </w:rPr>
        <w:t>w zakresie prowadzenia pomiarów</w:t>
      </w:r>
      <w:r>
        <w:rPr>
          <w:rFonts w:ascii="Franklin Gothic Book" w:hAnsi="Franklin Gothic Book"/>
          <w:b w:val="0"/>
          <w:sz w:val="20"/>
          <w:szCs w:val="20"/>
        </w:rPr>
        <w:t xml:space="preserve"> oraz ilości pobieranej wody. </w:t>
      </w:r>
    </w:p>
    <w:p w:rsidR="00293D10" w:rsidRPr="000B3F50" w:rsidRDefault="00293D10" w:rsidP="00CD1E1D">
      <w:pPr>
        <w:pStyle w:val="Nagwek2"/>
        <w:numPr>
          <w:ilvl w:val="2"/>
          <w:numId w:val="4"/>
        </w:numPr>
        <w:spacing w:before="0" w:after="120"/>
        <w:ind w:left="1134" w:hanging="567"/>
        <w:rPr>
          <w:rFonts w:ascii="Franklin Gothic Book" w:hAnsi="Franklin Gothic Book"/>
          <w:b/>
          <w:color w:val="auto"/>
          <w:sz w:val="20"/>
          <w:szCs w:val="20"/>
          <w:u w:val="single"/>
        </w:rPr>
      </w:pPr>
      <w:r w:rsidRPr="000B3F50">
        <w:rPr>
          <w:rFonts w:ascii="Franklin Gothic Book" w:hAnsi="Franklin Gothic Book"/>
          <w:b/>
          <w:color w:val="auto"/>
          <w:sz w:val="20"/>
          <w:szCs w:val="20"/>
          <w:u w:val="single"/>
        </w:rPr>
        <w:t>Szczegółowy zakres Usług w latach 2020 - 2022 r. obejmuje:</w:t>
      </w:r>
    </w:p>
    <w:p w:rsidR="00293D10" w:rsidRPr="000B3F50" w:rsidRDefault="00293D10" w:rsidP="00CD1E1D">
      <w:pPr>
        <w:pStyle w:val="Nagwek3"/>
        <w:numPr>
          <w:ilvl w:val="3"/>
          <w:numId w:val="4"/>
        </w:numPr>
        <w:spacing w:before="0" w:after="120"/>
        <w:ind w:left="1985" w:hanging="851"/>
        <w:rPr>
          <w:rFonts w:ascii="Franklin Gothic Book" w:hAnsi="Franklin Gothic Book"/>
          <w:color w:val="auto"/>
          <w:sz w:val="20"/>
          <w:szCs w:val="20"/>
        </w:rPr>
      </w:pPr>
      <w:r w:rsidRPr="000B3F50">
        <w:rPr>
          <w:rFonts w:ascii="Franklin Gothic Book" w:hAnsi="Franklin Gothic Book"/>
          <w:color w:val="auto"/>
          <w:sz w:val="20"/>
          <w:szCs w:val="20"/>
        </w:rPr>
        <w:t>Komin nr 3 (przewód C lub D), -  w następującym zakresie:</w:t>
      </w:r>
    </w:p>
    <w:p w:rsidR="00293D10" w:rsidRPr="000B3F50" w:rsidRDefault="00293D10" w:rsidP="00CD1E1D">
      <w:pPr>
        <w:pStyle w:val="Nagwek3"/>
        <w:numPr>
          <w:ilvl w:val="3"/>
          <w:numId w:val="4"/>
        </w:numPr>
        <w:spacing w:before="0" w:after="120"/>
        <w:ind w:left="1985" w:hanging="851"/>
        <w:rPr>
          <w:rFonts w:ascii="Franklin Gothic Book" w:hAnsi="Franklin Gothic Book"/>
          <w:color w:val="auto"/>
          <w:sz w:val="20"/>
          <w:szCs w:val="20"/>
        </w:rPr>
      </w:pPr>
      <w:r w:rsidRPr="000B3F50">
        <w:rPr>
          <w:rFonts w:ascii="Franklin Gothic Book" w:hAnsi="Franklin Gothic Book"/>
          <w:color w:val="auto"/>
          <w:sz w:val="20"/>
          <w:szCs w:val="20"/>
        </w:rPr>
        <w:t>Pomiarów grawimetrycznych stężenia zapylenia spalin.</w:t>
      </w:r>
    </w:p>
    <w:p w:rsidR="00293D10" w:rsidRPr="000B3F50" w:rsidRDefault="00293D10" w:rsidP="00CD1E1D">
      <w:pPr>
        <w:pStyle w:val="Nagwek3"/>
        <w:numPr>
          <w:ilvl w:val="3"/>
          <w:numId w:val="4"/>
        </w:numPr>
        <w:spacing w:before="0" w:after="120"/>
        <w:ind w:left="1985" w:hanging="851"/>
        <w:rPr>
          <w:rFonts w:ascii="Franklin Gothic Book" w:hAnsi="Franklin Gothic Book"/>
          <w:color w:val="auto"/>
          <w:sz w:val="20"/>
          <w:szCs w:val="20"/>
        </w:rPr>
      </w:pPr>
      <w:r w:rsidRPr="000B3F50">
        <w:rPr>
          <w:rFonts w:ascii="Franklin Gothic Book" w:hAnsi="Franklin Gothic Book"/>
          <w:color w:val="auto"/>
          <w:sz w:val="20"/>
          <w:szCs w:val="20"/>
        </w:rPr>
        <w:t>Pomiarów strumienia objętościowego spalin.</w:t>
      </w:r>
    </w:p>
    <w:p w:rsidR="00293D10" w:rsidRPr="000B3F50" w:rsidRDefault="00293D10" w:rsidP="00CD1E1D">
      <w:pPr>
        <w:pStyle w:val="Nagwek3"/>
        <w:numPr>
          <w:ilvl w:val="3"/>
          <w:numId w:val="4"/>
        </w:numPr>
        <w:spacing w:before="0" w:after="120"/>
        <w:ind w:left="1985" w:hanging="851"/>
        <w:rPr>
          <w:rFonts w:ascii="Franklin Gothic Book" w:hAnsi="Franklin Gothic Book"/>
          <w:color w:val="auto"/>
          <w:sz w:val="20"/>
          <w:szCs w:val="20"/>
        </w:rPr>
      </w:pPr>
      <w:r w:rsidRPr="000B3F50">
        <w:rPr>
          <w:rFonts w:ascii="Franklin Gothic Book" w:hAnsi="Franklin Gothic Book"/>
          <w:color w:val="auto"/>
          <w:sz w:val="20"/>
          <w:szCs w:val="20"/>
        </w:rPr>
        <w:t>Pomiarów parametrów odniesienia (wilgotność, ciśnienie, temperatura spalin).</w:t>
      </w:r>
    </w:p>
    <w:p w:rsidR="00293D10" w:rsidRPr="000B3F50" w:rsidRDefault="00293D10" w:rsidP="00CD1E1D">
      <w:pPr>
        <w:pStyle w:val="Nagwek3"/>
        <w:numPr>
          <w:ilvl w:val="3"/>
          <w:numId w:val="4"/>
        </w:numPr>
        <w:spacing w:before="0" w:after="120"/>
        <w:ind w:left="1985" w:hanging="851"/>
        <w:rPr>
          <w:rFonts w:ascii="Franklin Gothic Book" w:hAnsi="Franklin Gothic Book"/>
          <w:color w:val="auto"/>
          <w:sz w:val="20"/>
          <w:szCs w:val="20"/>
        </w:rPr>
      </w:pPr>
      <w:r w:rsidRPr="000B3F50">
        <w:rPr>
          <w:rFonts w:ascii="Franklin Gothic Book" w:hAnsi="Franklin Gothic Book"/>
          <w:color w:val="auto"/>
          <w:sz w:val="20"/>
          <w:szCs w:val="20"/>
        </w:rPr>
        <w:t>Pomiary ciągłe stężenia składników gazowych spalin SO2, NOx, CO, CO2, TOC, HCl, HF, O2.</w:t>
      </w:r>
    </w:p>
    <w:p w:rsidR="00293D10" w:rsidRPr="000B3F50" w:rsidRDefault="00293D10" w:rsidP="00CD1E1D">
      <w:pPr>
        <w:pStyle w:val="Nagwek3"/>
        <w:numPr>
          <w:ilvl w:val="3"/>
          <w:numId w:val="4"/>
        </w:numPr>
        <w:spacing w:before="0" w:after="120"/>
        <w:ind w:left="1985" w:hanging="851"/>
        <w:rPr>
          <w:rFonts w:ascii="Franklin Gothic Book" w:hAnsi="Franklin Gothic Book"/>
          <w:color w:val="auto"/>
          <w:sz w:val="20"/>
          <w:szCs w:val="20"/>
        </w:rPr>
      </w:pPr>
      <w:r w:rsidRPr="000B3F50">
        <w:rPr>
          <w:rFonts w:ascii="Franklin Gothic Book" w:hAnsi="Franklin Gothic Book"/>
          <w:color w:val="auto"/>
          <w:sz w:val="20"/>
          <w:szCs w:val="20"/>
        </w:rPr>
        <w:t>Poborów prób pyłu i wykonanie analiz zawartości metali ciężkich w em</w:t>
      </w:r>
      <w:r>
        <w:rPr>
          <w:rFonts w:ascii="Franklin Gothic Book" w:hAnsi="Franklin Gothic Book"/>
          <w:color w:val="auto"/>
          <w:sz w:val="20"/>
          <w:szCs w:val="20"/>
        </w:rPr>
        <w:t xml:space="preserve">itowanym pyle w </w:t>
      </w:r>
      <w:r w:rsidRPr="000B3F50">
        <w:rPr>
          <w:rFonts w:ascii="Franklin Gothic Book" w:hAnsi="Franklin Gothic Book"/>
          <w:color w:val="auto"/>
          <w:sz w:val="20"/>
          <w:szCs w:val="20"/>
        </w:rPr>
        <w:t xml:space="preserve">zakresie: </w:t>
      </w:r>
      <w:r>
        <w:rPr>
          <w:rFonts w:ascii="Franklin Gothic Book" w:hAnsi="Franklin Gothic Book"/>
          <w:color w:val="auto"/>
          <w:sz w:val="20"/>
          <w:szCs w:val="20"/>
        </w:rPr>
        <w:br/>
      </w:r>
      <w:r w:rsidRPr="000B3F50">
        <w:rPr>
          <w:rFonts w:ascii="Franklin Gothic Book" w:hAnsi="Franklin Gothic Book"/>
          <w:color w:val="auto"/>
          <w:sz w:val="20"/>
          <w:szCs w:val="20"/>
        </w:rPr>
        <w:t>Cu, Pb, Ni, Cr, Cd, Co, As, Mn, V, Sb, Tl.</w:t>
      </w:r>
    </w:p>
    <w:p w:rsidR="00293D10" w:rsidRPr="000B3F50" w:rsidRDefault="00293D10" w:rsidP="00CD1E1D">
      <w:pPr>
        <w:pStyle w:val="Nagwek3"/>
        <w:numPr>
          <w:ilvl w:val="3"/>
          <w:numId w:val="4"/>
        </w:numPr>
        <w:spacing w:before="0" w:after="120"/>
        <w:ind w:left="1985" w:hanging="851"/>
        <w:rPr>
          <w:rFonts w:ascii="Franklin Gothic Book" w:hAnsi="Franklin Gothic Book"/>
          <w:color w:val="auto"/>
          <w:sz w:val="20"/>
          <w:szCs w:val="20"/>
        </w:rPr>
      </w:pPr>
      <w:r w:rsidRPr="000B3F50">
        <w:rPr>
          <w:rFonts w:ascii="Franklin Gothic Book" w:hAnsi="Franklin Gothic Book"/>
          <w:color w:val="auto"/>
          <w:sz w:val="20"/>
          <w:szCs w:val="20"/>
        </w:rPr>
        <w:t>Poborów prób i wykonanie analiz zawartości Hg w spalinach.</w:t>
      </w:r>
    </w:p>
    <w:p w:rsidR="00293D10" w:rsidRPr="000B3F50" w:rsidRDefault="00293D10" w:rsidP="00CD1E1D">
      <w:pPr>
        <w:pStyle w:val="Nagwek3"/>
        <w:numPr>
          <w:ilvl w:val="3"/>
          <w:numId w:val="4"/>
        </w:numPr>
        <w:spacing w:before="0" w:after="120"/>
        <w:ind w:left="1985" w:hanging="851"/>
        <w:rPr>
          <w:rFonts w:ascii="Franklin Gothic Book" w:hAnsi="Franklin Gothic Book"/>
          <w:color w:val="auto"/>
          <w:sz w:val="20"/>
          <w:szCs w:val="20"/>
        </w:rPr>
      </w:pPr>
      <w:r w:rsidRPr="000B3F50">
        <w:rPr>
          <w:rFonts w:ascii="Franklin Gothic Book" w:hAnsi="Franklin Gothic Book"/>
          <w:color w:val="auto"/>
          <w:sz w:val="20"/>
          <w:szCs w:val="20"/>
        </w:rPr>
        <w:t>Poborów prób i oznaczenie zawartości dioksyn i f</w:t>
      </w:r>
      <w:r>
        <w:rPr>
          <w:rFonts w:ascii="Franklin Gothic Book" w:hAnsi="Franklin Gothic Book"/>
          <w:color w:val="auto"/>
          <w:sz w:val="20"/>
          <w:szCs w:val="20"/>
        </w:rPr>
        <w:t>uranów w emitowanych spalinach.</w:t>
      </w:r>
    </w:p>
    <w:p w:rsidR="00293D10" w:rsidRPr="000B3F50" w:rsidRDefault="00293D10" w:rsidP="00CD1E1D">
      <w:pPr>
        <w:pStyle w:val="Nagwek3"/>
        <w:numPr>
          <w:ilvl w:val="3"/>
          <w:numId w:val="4"/>
        </w:numPr>
        <w:spacing w:before="0" w:after="120"/>
        <w:ind w:left="1985" w:hanging="851"/>
        <w:rPr>
          <w:rFonts w:ascii="Franklin Gothic Book" w:hAnsi="Franklin Gothic Book"/>
          <w:color w:val="auto"/>
          <w:sz w:val="20"/>
          <w:szCs w:val="20"/>
        </w:rPr>
      </w:pPr>
      <w:r w:rsidRPr="000B3F50">
        <w:rPr>
          <w:rFonts w:ascii="Franklin Gothic Book" w:hAnsi="Franklin Gothic Book"/>
          <w:color w:val="auto"/>
          <w:sz w:val="20"/>
          <w:szCs w:val="20"/>
        </w:rPr>
        <w:t xml:space="preserve">Wykonanie analiz średniodobowych próbek ścieków (pobranych z trzech (3) punktów poboru: Ścieki </w:t>
      </w:r>
      <w:r>
        <w:rPr>
          <w:rFonts w:ascii="Franklin Gothic Book" w:hAnsi="Franklin Gothic Book"/>
          <w:color w:val="auto"/>
          <w:sz w:val="20"/>
          <w:szCs w:val="20"/>
        </w:rPr>
        <w:br/>
      </w:r>
      <w:r w:rsidRPr="000B3F50">
        <w:rPr>
          <w:rFonts w:ascii="Franklin Gothic Book" w:hAnsi="Franklin Gothic Book"/>
          <w:color w:val="auto"/>
          <w:sz w:val="20"/>
          <w:szCs w:val="20"/>
        </w:rPr>
        <w:t xml:space="preserve">z IOS, Pióry - woda nadosadowa, Woda chłodząca – kanał, z oznaczeniem substancji takich jak: ogólny azot, ogólny fosfor, arsen i jego związki (jako As), kadm i jego związki (jako Cd), chrom i jego związki (jako Cr), miedź i jej związki (jako Cu), rtęć i jej związki (jako Hg), nikiel i jego związki (jako Ni), ołów </w:t>
      </w:r>
      <w:r>
        <w:rPr>
          <w:rFonts w:ascii="Franklin Gothic Book" w:hAnsi="Franklin Gothic Book"/>
          <w:color w:val="auto"/>
          <w:sz w:val="20"/>
          <w:szCs w:val="20"/>
        </w:rPr>
        <w:br/>
      </w:r>
      <w:r w:rsidRPr="000B3F50">
        <w:rPr>
          <w:rFonts w:ascii="Franklin Gothic Book" w:hAnsi="Franklin Gothic Book"/>
          <w:color w:val="auto"/>
          <w:sz w:val="20"/>
          <w:szCs w:val="20"/>
        </w:rPr>
        <w:t>i jego związki (jako Pb), cynk i jego związki (jako Zn), PCDD+PCDF (dioksyny + furany) (jako Teq), benzen, fenole (jako indeks fenolowy) wielopierścieniowe węglowodory aromatyczne (PAH), ogólny węgiel organiczny (OWO) (jako ogólny C), chlorki (jako CI), cyjanki (jako CN), fluor (jako F), fluoranten.</w:t>
      </w:r>
    </w:p>
    <w:p w:rsidR="00293D10" w:rsidRDefault="00293D10" w:rsidP="00CD1E1D">
      <w:pPr>
        <w:pStyle w:val="Nagwek3"/>
        <w:numPr>
          <w:ilvl w:val="3"/>
          <w:numId w:val="4"/>
        </w:numPr>
        <w:spacing w:before="0" w:after="120"/>
        <w:ind w:left="1985" w:hanging="851"/>
        <w:rPr>
          <w:rFonts w:ascii="Franklin Gothic Book" w:hAnsi="Franklin Gothic Book"/>
          <w:color w:val="auto"/>
          <w:sz w:val="20"/>
          <w:szCs w:val="20"/>
        </w:rPr>
      </w:pPr>
      <w:r w:rsidRPr="00CA1AD2">
        <w:rPr>
          <w:rFonts w:ascii="Franklin Gothic Book" w:hAnsi="Franklin Gothic Book"/>
          <w:color w:val="auto"/>
          <w:sz w:val="20"/>
          <w:szCs w:val="20"/>
        </w:rPr>
        <w:t>Opracowanie i dostarczenie sprawozdań z  wynikami pomiarów, analiz chemicznych oraz zestawieniem wyników - w wersji papierowej – 2 egz. w wersji elektronicznej – 1 egz. (na płytach CD lub DVD).</w:t>
      </w:r>
    </w:p>
    <w:p w:rsidR="00293D10" w:rsidRPr="00F77F27" w:rsidRDefault="00293D10" w:rsidP="00CD1E1D">
      <w:pPr>
        <w:numPr>
          <w:ilvl w:val="2"/>
          <w:numId w:val="4"/>
        </w:numPr>
        <w:spacing w:before="120"/>
        <w:ind w:left="1134" w:hanging="567"/>
        <w:rPr>
          <w:rFonts w:ascii="Franklin Gothic Book" w:hAnsi="Franklin Gothic Book" w:cs="Arial"/>
          <w:b/>
          <w:szCs w:val="20"/>
          <w:u w:val="single"/>
        </w:rPr>
      </w:pPr>
      <w:r w:rsidRPr="00F77F27">
        <w:rPr>
          <w:rFonts w:ascii="Franklin Gothic Book" w:hAnsi="Franklin Gothic Book" w:cs="Arial"/>
          <w:b/>
          <w:szCs w:val="20"/>
          <w:u w:val="single"/>
        </w:rPr>
        <w:t>Pomiary okresowe począwszy od II półrocza 2021r mają status opcjonalny – realizacja pełnego zakresu będzie uzależniona od obranego przez EEP kierunku rozwoju w zakresie współspalania odpadów.</w:t>
      </w:r>
    </w:p>
    <w:p w:rsidR="00293D10" w:rsidRPr="00F77F27" w:rsidRDefault="00293D10" w:rsidP="00293D10"/>
    <w:p w:rsidR="00293D10" w:rsidRPr="00BD7D91" w:rsidRDefault="00293D10" w:rsidP="00CD1E1D">
      <w:pPr>
        <w:pStyle w:val="Akapitzlist"/>
        <w:numPr>
          <w:ilvl w:val="0"/>
          <w:numId w:val="4"/>
        </w:numPr>
        <w:spacing w:after="120" w:line="240" w:lineRule="auto"/>
        <w:contextualSpacing w:val="0"/>
        <w:rPr>
          <w:rFonts w:ascii="Franklin Gothic Book" w:hAnsi="Franklin Gothic Book" w:cs="Arial"/>
          <w:b/>
          <w:sz w:val="20"/>
          <w:szCs w:val="20"/>
          <w:u w:val="single"/>
        </w:rPr>
      </w:pPr>
      <w:r w:rsidRPr="00BD7D91">
        <w:rPr>
          <w:rFonts w:ascii="Franklin Gothic Book" w:hAnsi="Franklin Gothic Book" w:cs="Arial"/>
          <w:b/>
          <w:sz w:val="20"/>
          <w:szCs w:val="20"/>
          <w:u w:val="single"/>
        </w:rPr>
        <w:t>TERMIN WYKONANIA</w:t>
      </w:r>
    </w:p>
    <w:p w:rsidR="00293D10" w:rsidRPr="00D342A8" w:rsidRDefault="00293D10" w:rsidP="00CD1E1D">
      <w:pPr>
        <w:numPr>
          <w:ilvl w:val="1"/>
          <w:numId w:val="4"/>
        </w:numPr>
        <w:spacing w:before="120"/>
        <w:ind w:left="426" w:hanging="426"/>
        <w:rPr>
          <w:rFonts w:ascii="Franklin Gothic Book" w:hAnsi="Franklin Gothic Book" w:cs="Arial"/>
          <w:color w:val="000000"/>
          <w:szCs w:val="20"/>
          <w:lang w:val="x-none" w:eastAsia="x-none"/>
        </w:rPr>
      </w:pPr>
      <w:r w:rsidRPr="00D342A8">
        <w:rPr>
          <w:rFonts w:ascii="Franklin Gothic Book" w:hAnsi="Franklin Gothic Book" w:cs="Arial"/>
          <w:szCs w:val="20"/>
        </w:rPr>
        <w:t>Umowa została zawarta na okres: od dnia podpisania umowy do dnia 16 grudnia 2022r.</w:t>
      </w:r>
    </w:p>
    <w:p w:rsidR="00293D10" w:rsidRPr="00D342A8" w:rsidRDefault="00293D10" w:rsidP="00CD1E1D">
      <w:pPr>
        <w:numPr>
          <w:ilvl w:val="1"/>
          <w:numId w:val="4"/>
        </w:numPr>
        <w:spacing w:before="120"/>
        <w:ind w:left="426" w:hanging="426"/>
        <w:rPr>
          <w:rFonts w:ascii="Franklin Gothic Book" w:hAnsi="Franklin Gothic Book" w:cs="Arial"/>
          <w:color w:val="000000"/>
          <w:szCs w:val="20"/>
          <w:lang w:val="x-none" w:eastAsia="x-none"/>
        </w:rPr>
      </w:pPr>
      <w:r w:rsidRPr="00D342A8">
        <w:rPr>
          <w:rFonts w:ascii="Franklin Gothic Book" w:hAnsi="Franklin Gothic Book" w:cs="Arial"/>
          <w:szCs w:val="20"/>
        </w:rPr>
        <w:t>Pomiary w zakresie AST, QAL-2 należy wykonać na poszczególnych obiektach:</w:t>
      </w:r>
    </w:p>
    <w:p w:rsidR="00293D10" w:rsidRPr="00D342A8" w:rsidRDefault="00293D10" w:rsidP="00CD1E1D">
      <w:pPr>
        <w:numPr>
          <w:ilvl w:val="2"/>
          <w:numId w:val="4"/>
        </w:numPr>
        <w:spacing w:before="120"/>
        <w:ind w:left="1276" w:hanging="708"/>
        <w:rPr>
          <w:rFonts w:ascii="Franklin Gothic Book" w:hAnsi="Franklin Gothic Book" w:cs="Arial"/>
          <w:color w:val="000000"/>
          <w:szCs w:val="20"/>
          <w:lang w:val="x-none" w:eastAsia="x-none"/>
        </w:rPr>
      </w:pPr>
      <w:r w:rsidRPr="00D342A8">
        <w:rPr>
          <w:rFonts w:ascii="Franklin Gothic Book" w:hAnsi="Franklin Gothic Book" w:cs="Arial"/>
          <w:szCs w:val="20"/>
        </w:rPr>
        <w:t>Komin nr 3 – do 16 grudnia danego roku,</w:t>
      </w:r>
    </w:p>
    <w:p w:rsidR="00293D10" w:rsidRPr="00D342A8" w:rsidRDefault="00293D10" w:rsidP="00CD1E1D">
      <w:pPr>
        <w:numPr>
          <w:ilvl w:val="2"/>
          <w:numId w:val="4"/>
        </w:numPr>
        <w:spacing w:before="120"/>
        <w:ind w:left="1276" w:hanging="708"/>
        <w:rPr>
          <w:rFonts w:ascii="Franklin Gothic Book" w:hAnsi="Franklin Gothic Book" w:cs="Arial"/>
          <w:color w:val="000000"/>
          <w:szCs w:val="20"/>
          <w:lang w:val="x-none" w:eastAsia="x-none"/>
        </w:rPr>
      </w:pPr>
      <w:r w:rsidRPr="00D342A8">
        <w:rPr>
          <w:rFonts w:ascii="Franklin Gothic Book" w:hAnsi="Franklin Gothic Book" w:cs="Arial"/>
          <w:szCs w:val="20"/>
        </w:rPr>
        <w:t>Blok nr 9 – do 16 grudnia danego roku</w:t>
      </w:r>
    </w:p>
    <w:p w:rsidR="00293D10" w:rsidRPr="00D342A8" w:rsidRDefault="00293D10" w:rsidP="00CD1E1D">
      <w:pPr>
        <w:numPr>
          <w:ilvl w:val="2"/>
          <w:numId w:val="4"/>
        </w:numPr>
        <w:spacing w:before="120"/>
        <w:ind w:left="1276" w:hanging="708"/>
        <w:rPr>
          <w:rFonts w:ascii="Franklin Gothic Book" w:hAnsi="Franklin Gothic Book" w:cs="Arial"/>
          <w:color w:val="000000"/>
          <w:szCs w:val="20"/>
          <w:lang w:val="x-none" w:eastAsia="x-none"/>
        </w:rPr>
      </w:pPr>
      <w:r w:rsidRPr="00D342A8">
        <w:rPr>
          <w:rFonts w:ascii="Franklin Gothic Book" w:hAnsi="Franklin Gothic Book" w:cs="Arial"/>
          <w:szCs w:val="20"/>
        </w:rPr>
        <w:t>Czopuch bloku nr 1 – do 16 grudnia danego roku</w:t>
      </w:r>
    </w:p>
    <w:p w:rsidR="00293D10" w:rsidRPr="00D342A8" w:rsidRDefault="00293D10" w:rsidP="00CD1E1D">
      <w:pPr>
        <w:numPr>
          <w:ilvl w:val="1"/>
          <w:numId w:val="4"/>
        </w:numPr>
        <w:spacing w:before="120"/>
        <w:ind w:left="567" w:hanging="425"/>
        <w:rPr>
          <w:rFonts w:ascii="Franklin Gothic Book" w:hAnsi="Franklin Gothic Book" w:cs="Arial"/>
          <w:szCs w:val="20"/>
        </w:rPr>
      </w:pPr>
      <w:r w:rsidRPr="00D342A8">
        <w:rPr>
          <w:rFonts w:ascii="Franklin Gothic Book" w:hAnsi="Franklin Gothic Book" w:cs="Arial"/>
          <w:szCs w:val="20"/>
        </w:rPr>
        <w:t>Pomiary w zakresie PRTR należy wykonać na poszczególnych obiektach:</w:t>
      </w:r>
    </w:p>
    <w:p w:rsidR="00293D10" w:rsidRPr="00D342A8" w:rsidRDefault="00293D10" w:rsidP="00CD1E1D">
      <w:pPr>
        <w:numPr>
          <w:ilvl w:val="2"/>
          <w:numId w:val="4"/>
        </w:numPr>
        <w:spacing w:before="120"/>
        <w:ind w:left="1276" w:hanging="709"/>
        <w:rPr>
          <w:rFonts w:ascii="Franklin Gothic Book" w:hAnsi="Franklin Gothic Book" w:cs="Arial"/>
          <w:szCs w:val="20"/>
        </w:rPr>
      </w:pPr>
      <w:r w:rsidRPr="00D342A8">
        <w:rPr>
          <w:rFonts w:ascii="Franklin Gothic Book" w:hAnsi="Franklin Gothic Book" w:cs="Arial"/>
          <w:szCs w:val="20"/>
        </w:rPr>
        <w:t>Komin nr 3 (przewody B, C/D), Blok nr 9 (przewód B9), Blok nr 1 (czopuch) jednostka objęta derogacją naturalną 17 500h, - do 16 grudnia danego roku.</w:t>
      </w:r>
    </w:p>
    <w:p w:rsidR="00293D10" w:rsidRPr="00D342A8" w:rsidRDefault="00293D10" w:rsidP="00CD1E1D">
      <w:pPr>
        <w:numPr>
          <w:ilvl w:val="1"/>
          <w:numId w:val="4"/>
        </w:numPr>
        <w:spacing w:before="120"/>
        <w:ind w:left="567" w:hanging="425"/>
        <w:rPr>
          <w:rFonts w:ascii="Franklin Gothic Book" w:hAnsi="Franklin Gothic Book" w:cs="Arial"/>
          <w:szCs w:val="20"/>
        </w:rPr>
      </w:pPr>
      <w:r w:rsidRPr="00D342A8">
        <w:rPr>
          <w:rFonts w:ascii="Franklin Gothic Book" w:hAnsi="Franklin Gothic Book" w:cs="Arial"/>
          <w:szCs w:val="20"/>
        </w:rPr>
        <w:t>Pomiary okresowe za I i II półrocze roku należy wykonać na poszczególnych obiektach:</w:t>
      </w:r>
    </w:p>
    <w:p w:rsidR="00293D10" w:rsidRPr="00D342A8" w:rsidRDefault="00293D10" w:rsidP="00CD1E1D">
      <w:pPr>
        <w:numPr>
          <w:ilvl w:val="2"/>
          <w:numId w:val="4"/>
        </w:numPr>
        <w:spacing w:before="120"/>
        <w:ind w:left="1276" w:hanging="709"/>
        <w:rPr>
          <w:rFonts w:ascii="Franklin Gothic Book" w:hAnsi="Franklin Gothic Book" w:cs="Arial"/>
          <w:szCs w:val="20"/>
        </w:rPr>
      </w:pPr>
      <w:r w:rsidRPr="00D342A8">
        <w:rPr>
          <w:rFonts w:ascii="Franklin Gothic Book" w:hAnsi="Franklin Gothic Book" w:cs="Arial"/>
          <w:szCs w:val="20"/>
        </w:rPr>
        <w:t>Komin K3 (przewód C/D) I półrocze – do 16 czerwca danego roku</w:t>
      </w:r>
    </w:p>
    <w:p w:rsidR="00293D10" w:rsidRPr="00D342A8" w:rsidRDefault="00293D10" w:rsidP="00CD1E1D">
      <w:pPr>
        <w:numPr>
          <w:ilvl w:val="2"/>
          <w:numId w:val="4"/>
        </w:numPr>
        <w:spacing w:before="120"/>
        <w:ind w:left="1276" w:hanging="709"/>
        <w:rPr>
          <w:rFonts w:ascii="Franklin Gothic Book" w:hAnsi="Franklin Gothic Book" w:cs="Arial"/>
          <w:szCs w:val="20"/>
        </w:rPr>
      </w:pPr>
      <w:r w:rsidRPr="00D342A8">
        <w:rPr>
          <w:rFonts w:ascii="Franklin Gothic Book" w:hAnsi="Franklin Gothic Book" w:cs="Arial"/>
          <w:szCs w:val="20"/>
        </w:rPr>
        <w:t>Komin K3 (przewód C/D) I półrocze – do 16 grudnia danego roku</w:t>
      </w:r>
    </w:p>
    <w:p w:rsidR="00293D10" w:rsidRPr="00F77F27" w:rsidRDefault="00293D10" w:rsidP="00CD1E1D">
      <w:pPr>
        <w:numPr>
          <w:ilvl w:val="2"/>
          <w:numId w:val="4"/>
        </w:numPr>
        <w:spacing w:before="120"/>
        <w:ind w:left="1276" w:hanging="709"/>
        <w:rPr>
          <w:rFonts w:ascii="Franklin Gothic Book" w:hAnsi="Franklin Gothic Book" w:cs="Arial"/>
          <w:szCs w:val="20"/>
          <w:u w:val="single"/>
        </w:rPr>
      </w:pPr>
      <w:r w:rsidRPr="00F77F27">
        <w:rPr>
          <w:rFonts w:ascii="Franklin Gothic Book" w:hAnsi="Franklin Gothic Book" w:cs="Arial"/>
          <w:szCs w:val="20"/>
          <w:u w:val="single"/>
        </w:rPr>
        <w:lastRenderedPageBreak/>
        <w:t>Pomiary okresowe począwszy od II półrocza 2021r mają status opcjonalny – realizacja pełnego zakresu będzie uzależniona od obranego przez EEP kierunku rozwoju w zakresie współspalania odpadów.</w:t>
      </w:r>
    </w:p>
    <w:p w:rsidR="00315339" w:rsidRPr="00315339" w:rsidRDefault="00293D10" w:rsidP="00315339">
      <w:pPr>
        <w:pStyle w:val="Nagwek2"/>
        <w:keepNext w:val="0"/>
        <w:keepLines w:val="0"/>
        <w:numPr>
          <w:ilvl w:val="1"/>
          <w:numId w:val="4"/>
        </w:numPr>
        <w:spacing w:before="120"/>
        <w:ind w:left="788" w:hanging="431"/>
        <w:jc w:val="both"/>
        <w:rPr>
          <w:rFonts w:ascii="Franklin Gothic Book" w:hAnsi="Franklin Gothic Book" w:cs="Arial"/>
          <w:b/>
          <w:color w:val="auto"/>
          <w:sz w:val="20"/>
          <w:szCs w:val="20"/>
        </w:rPr>
      </w:pPr>
      <w:r w:rsidRPr="00315339">
        <w:rPr>
          <w:rFonts w:ascii="Franklin Gothic Book" w:hAnsi="Franklin Gothic Book" w:cs="Arial"/>
          <w:color w:val="auto"/>
          <w:sz w:val="20"/>
          <w:szCs w:val="20"/>
        </w:rPr>
        <w:t>Szczegółowe terminy wykonania pomiarów  oraz ich harmonogramy zostaną uzgodnione telefonicznie przez upoważnionych przedstawicieli Stron i zostaną potwierdzone w formie pisemne (fax lub e-mail) z trzytygodniowym wyprzedzeniem</w:t>
      </w:r>
      <w:r w:rsidR="00315339" w:rsidRPr="00315339">
        <w:rPr>
          <w:rFonts w:ascii="Franklin Gothic Book" w:hAnsi="Franklin Gothic Book" w:cs="Arial"/>
          <w:color w:val="auto"/>
          <w:sz w:val="20"/>
          <w:szCs w:val="20"/>
        </w:rPr>
        <w:t>.</w:t>
      </w:r>
    </w:p>
    <w:p w:rsidR="00293D10" w:rsidRPr="00315339" w:rsidRDefault="00315339" w:rsidP="00315339">
      <w:pPr>
        <w:pStyle w:val="Nagwek2"/>
        <w:keepNext w:val="0"/>
        <w:keepLines w:val="0"/>
        <w:numPr>
          <w:ilvl w:val="1"/>
          <w:numId w:val="4"/>
        </w:numPr>
        <w:spacing w:before="120"/>
        <w:ind w:left="788" w:hanging="431"/>
        <w:jc w:val="both"/>
        <w:rPr>
          <w:rFonts w:ascii="Franklin Gothic Book" w:hAnsi="Franklin Gothic Book" w:cs="Arial"/>
          <w:b/>
          <w:color w:val="auto"/>
          <w:sz w:val="20"/>
          <w:szCs w:val="20"/>
        </w:rPr>
      </w:pPr>
      <w:r>
        <w:rPr>
          <w:rFonts w:ascii="Franklin Gothic Book" w:hAnsi="Franklin Gothic Book" w:cs="Arial"/>
          <w:szCs w:val="20"/>
        </w:rPr>
        <w:t xml:space="preserve"> </w:t>
      </w:r>
      <w:r w:rsidRPr="00D423B5">
        <w:rPr>
          <w:rFonts w:ascii="Franklin Gothic Book" w:hAnsi="Franklin Gothic Book" w:cs="Arial"/>
          <w:color w:val="auto"/>
          <w:sz w:val="20"/>
          <w:szCs w:val="20"/>
        </w:rPr>
        <w:t>Umowa może być rozwiązana przed upł</w:t>
      </w:r>
      <w:r>
        <w:rPr>
          <w:rFonts w:ascii="Franklin Gothic Book" w:hAnsi="Franklin Gothic Book" w:cs="Arial"/>
          <w:color w:val="auto"/>
          <w:sz w:val="20"/>
          <w:szCs w:val="20"/>
        </w:rPr>
        <w:t>ywem terminu określonego w pkt 3</w:t>
      </w:r>
      <w:r w:rsidRPr="00D423B5">
        <w:rPr>
          <w:rFonts w:ascii="Franklin Gothic Book" w:hAnsi="Franklin Gothic Book" w:cs="Arial"/>
          <w:color w:val="auto"/>
          <w:sz w:val="20"/>
          <w:szCs w:val="20"/>
        </w:rPr>
        <w:t>.1 z zachowaniem jednomiesięcznego okresu wypowiedzenia.</w:t>
      </w:r>
    </w:p>
    <w:p w:rsidR="00293D10" w:rsidRPr="00D342A8" w:rsidRDefault="00293D10" w:rsidP="00293D10">
      <w:pPr>
        <w:spacing w:before="120"/>
        <w:ind w:left="567"/>
        <w:rPr>
          <w:rFonts w:ascii="Franklin Gothic Book" w:hAnsi="Franklin Gothic Book" w:cs="Arial"/>
          <w:color w:val="FF0000"/>
          <w:szCs w:val="20"/>
        </w:rPr>
      </w:pPr>
    </w:p>
    <w:p w:rsidR="00293D10" w:rsidRPr="00F82B45" w:rsidRDefault="00293D10" w:rsidP="00CD1E1D">
      <w:pPr>
        <w:pStyle w:val="Akapitzlist"/>
        <w:numPr>
          <w:ilvl w:val="0"/>
          <w:numId w:val="4"/>
        </w:numPr>
        <w:spacing w:after="120"/>
        <w:rPr>
          <w:rFonts w:ascii="Franklin Gothic Book" w:hAnsi="Franklin Gothic Book" w:cs="Arial"/>
          <w:b/>
          <w:sz w:val="20"/>
          <w:szCs w:val="20"/>
          <w:u w:val="single"/>
        </w:rPr>
      </w:pPr>
      <w:r w:rsidRPr="00F82B45">
        <w:rPr>
          <w:rFonts w:ascii="Franklin Gothic Book" w:hAnsi="Franklin Gothic Book" w:cs="Arial"/>
          <w:b/>
          <w:sz w:val="20"/>
          <w:szCs w:val="20"/>
          <w:u w:val="single"/>
        </w:rPr>
        <w:t>WYNAGRODZENIE I WARUNKI PŁATNOŚCI</w:t>
      </w:r>
    </w:p>
    <w:p w:rsidR="00293D10" w:rsidRPr="00B26244" w:rsidRDefault="00293D10" w:rsidP="00293D10">
      <w:pPr>
        <w:pStyle w:val="Akapitzlist"/>
        <w:spacing w:after="120"/>
        <w:ind w:left="360"/>
        <w:rPr>
          <w:rFonts w:ascii="Franklin Gothic Book" w:hAnsi="Franklin Gothic Book" w:cs="Arial"/>
          <w:b/>
          <w:sz w:val="20"/>
          <w:szCs w:val="20"/>
          <w:u w:val="single"/>
        </w:rPr>
      </w:pPr>
    </w:p>
    <w:p w:rsidR="00293D10" w:rsidRPr="001C2782" w:rsidRDefault="00293D10" w:rsidP="00CD1E1D">
      <w:pPr>
        <w:pStyle w:val="Akapitzlist"/>
        <w:numPr>
          <w:ilvl w:val="1"/>
          <w:numId w:val="4"/>
        </w:numPr>
        <w:spacing w:after="120" w:line="240" w:lineRule="auto"/>
        <w:ind w:left="426" w:hanging="426"/>
        <w:contextualSpacing w:val="0"/>
        <w:rPr>
          <w:rFonts w:ascii="Franklin Gothic Book" w:hAnsi="Franklin Gothic Book"/>
          <w:color w:val="000000" w:themeColor="text1"/>
          <w:sz w:val="20"/>
          <w:szCs w:val="20"/>
        </w:rPr>
      </w:pPr>
      <w:r w:rsidRPr="001C2782">
        <w:rPr>
          <w:rFonts w:ascii="Franklin Gothic Book" w:hAnsi="Franklin Gothic Book" w:cs="Arial"/>
          <w:sz w:val="20"/>
          <w:szCs w:val="20"/>
        </w:rPr>
        <w:t>Za prawidłowe wykonanie przedmiotu Umowy Strony ustalają wynagrodzenie ryczałtowe w wysokości:………………………… netto</w:t>
      </w:r>
      <w:r w:rsidRPr="001C2782">
        <w:rPr>
          <w:rFonts w:ascii="Franklin Gothic Book" w:eastAsia="Tahoma,Bold" w:hAnsi="Franklin Gothic Book" w:cstheme="minorHAnsi"/>
          <w:sz w:val="20"/>
          <w:szCs w:val="20"/>
        </w:rPr>
        <w:t xml:space="preserve"> ( słownie ………………………………… złotych 00/100), które obejmuje:</w:t>
      </w:r>
    </w:p>
    <w:p w:rsidR="00293D10" w:rsidRPr="001C2782" w:rsidRDefault="00293D10" w:rsidP="00CD1E1D">
      <w:pPr>
        <w:pStyle w:val="Akapitzlist"/>
        <w:numPr>
          <w:ilvl w:val="2"/>
          <w:numId w:val="4"/>
        </w:numPr>
        <w:spacing w:after="120"/>
        <w:ind w:left="1134" w:hanging="708"/>
        <w:jc w:val="both"/>
        <w:rPr>
          <w:rFonts w:ascii="Franklin Gothic Book" w:hAnsi="Franklin Gothic Book" w:cs="Arial"/>
          <w:color w:val="000000"/>
          <w:sz w:val="20"/>
          <w:szCs w:val="20"/>
          <w:lang w:val="x-none"/>
        </w:rPr>
      </w:pPr>
      <w:r w:rsidRPr="001C2782">
        <w:rPr>
          <w:rFonts w:ascii="Franklin Gothic Book" w:hAnsi="Franklin Gothic Book" w:cs="Arial"/>
          <w:bCs/>
          <w:color w:val="000000"/>
          <w:sz w:val="20"/>
          <w:szCs w:val="20"/>
          <w:lang w:eastAsia="x-none"/>
        </w:rPr>
        <w:t>Wykonanie pomiarów AST, OAL-2  ………………….zł netto,</w:t>
      </w:r>
    </w:p>
    <w:p w:rsidR="00293D10" w:rsidRPr="001C2782" w:rsidRDefault="00293D10" w:rsidP="00CD1E1D">
      <w:pPr>
        <w:pStyle w:val="Akapitzlist"/>
        <w:numPr>
          <w:ilvl w:val="2"/>
          <w:numId w:val="4"/>
        </w:numPr>
        <w:spacing w:after="120"/>
        <w:ind w:left="1134" w:hanging="708"/>
        <w:jc w:val="both"/>
        <w:rPr>
          <w:rFonts w:ascii="Franklin Gothic Book" w:hAnsi="Franklin Gothic Book" w:cs="Arial"/>
          <w:color w:val="000000"/>
          <w:sz w:val="20"/>
          <w:szCs w:val="20"/>
          <w:lang w:val="x-none"/>
        </w:rPr>
      </w:pPr>
      <w:r w:rsidRPr="001C2782">
        <w:rPr>
          <w:rFonts w:ascii="Franklin Gothic Book" w:hAnsi="Franklin Gothic Book" w:cs="Arial"/>
          <w:bCs/>
          <w:color w:val="000000"/>
          <w:sz w:val="20"/>
          <w:szCs w:val="20"/>
          <w:lang w:eastAsia="x-none"/>
        </w:rPr>
        <w:t>Wykonanie pomiarów PRTR ………………….zł netto,</w:t>
      </w:r>
    </w:p>
    <w:p w:rsidR="00293D10" w:rsidRPr="001C2782" w:rsidRDefault="00293D10" w:rsidP="00CD1E1D">
      <w:pPr>
        <w:pStyle w:val="Akapitzlist"/>
        <w:numPr>
          <w:ilvl w:val="2"/>
          <w:numId w:val="4"/>
        </w:numPr>
        <w:spacing w:after="120"/>
        <w:ind w:left="1134" w:hanging="708"/>
        <w:jc w:val="both"/>
        <w:rPr>
          <w:rFonts w:ascii="Franklin Gothic Book" w:hAnsi="Franklin Gothic Book" w:cs="Arial"/>
          <w:color w:val="000000"/>
          <w:sz w:val="20"/>
          <w:szCs w:val="20"/>
          <w:lang w:val="x-none"/>
        </w:rPr>
      </w:pPr>
      <w:r w:rsidRPr="001C2782">
        <w:rPr>
          <w:rFonts w:ascii="Franklin Gothic Book" w:hAnsi="Franklin Gothic Book" w:cs="Arial"/>
          <w:bCs/>
          <w:color w:val="000000"/>
          <w:sz w:val="20"/>
          <w:szCs w:val="20"/>
          <w:lang w:eastAsia="x-none"/>
        </w:rPr>
        <w:t>Wykonanie pomiarów okresowych ………………….zł netto,</w:t>
      </w:r>
    </w:p>
    <w:p w:rsidR="00293D10" w:rsidRPr="00336E4C" w:rsidRDefault="00293D10" w:rsidP="00CD1E1D">
      <w:pPr>
        <w:pStyle w:val="Akapitzlist"/>
        <w:widowControl w:val="0"/>
        <w:numPr>
          <w:ilvl w:val="1"/>
          <w:numId w:val="4"/>
        </w:numPr>
        <w:autoSpaceDE w:val="0"/>
        <w:autoSpaceDN w:val="0"/>
        <w:adjustRightInd w:val="0"/>
        <w:spacing w:line="300" w:lineRule="auto"/>
        <w:ind w:left="426" w:hanging="426"/>
        <w:jc w:val="both"/>
        <w:textAlignment w:val="baseline"/>
        <w:rPr>
          <w:rFonts w:ascii="Franklin Gothic Book" w:hAnsi="Franklin Gothic Book" w:cs="Arial"/>
          <w:color w:val="000000"/>
          <w:sz w:val="20"/>
          <w:szCs w:val="20"/>
          <w:lang w:val="x-none"/>
        </w:rPr>
      </w:pPr>
      <w:r w:rsidRPr="00336E4C">
        <w:rPr>
          <w:rFonts w:ascii="Franklin Gothic Book" w:hAnsi="Franklin Gothic Book" w:cs="Arial"/>
          <w:color w:val="000000"/>
          <w:sz w:val="20"/>
          <w:szCs w:val="20"/>
        </w:rPr>
        <w:t>P</w:t>
      </w:r>
      <w:r w:rsidRPr="00336E4C">
        <w:rPr>
          <w:rFonts w:ascii="Franklin Gothic Book" w:hAnsi="Franklin Gothic Book" w:cs="Arial"/>
          <w:color w:val="000000"/>
          <w:sz w:val="20"/>
          <w:szCs w:val="20"/>
          <w:lang w:val="x-none"/>
        </w:rPr>
        <w:t xml:space="preserve">odział przedmiotu </w:t>
      </w:r>
      <w:r w:rsidRPr="00336E4C">
        <w:rPr>
          <w:rFonts w:ascii="Franklin Gothic Book" w:hAnsi="Franklin Gothic Book" w:cs="Arial"/>
          <w:color w:val="000000"/>
          <w:sz w:val="20"/>
          <w:szCs w:val="20"/>
        </w:rPr>
        <w:t xml:space="preserve">umowy </w:t>
      </w:r>
      <w:r w:rsidRPr="00336E4C">
        <w:rPr>
          <w:rFonts w:ascii="Franklin Gothic Book" w:hAnsi="Franklin Gothic Book" w:cs="Arial"/>
          <w:color w:val="000000"/>
          <w:sz w:val="20"/>
          <w:szCs w:val="20"/>
          <w:lang w:val="x-none"/>
        </w:rPr>
        <w:t xml:space="preserve">na odrębne przedmioty </w:t>
      </w:r>
      <w:r w:rsidRPr="00336E4C">
        <w:rPr>
          <w:rFonts w:ascii="Franklin Gothic Book" w:hAnsi="Franklin Gothic Book" w:cs="Arial"/>
          <w:color w:val="000000"/>
          <w:sz w:val="20"/>
          <w:szCs w:val="20"/>
        </w:rPr>
        <w:t>odbioru i rozliczeń w danym roku</w:t>
      </w:r>
      <w:r w:rsidRPr="00336E4C">
        <w:rPr>
          <w:rFonts w:ascii="Franklin Gothic Book" w:hAnsi="Franklin Gothic Book" w:cs="Arial"/>
          <w:sz w:val="20"/>
          <w:szCs w:val="20"/>
        </w:rPr>
        <w:t>, które będą odrębnymi przedmiotami odbioru i rozliczeń:</w:t>
      </w:r>
    </w:p>
    <w:p w:rsidR="00293D10" w:rsidRPr="00336E4C" w:rsidRDefault="00293D10" w:rsidP="00CD1E1D">
      <w:pPr>
        <w:pStyle w:val="Akapitzlist"/>
        <w:numPr>
          <w:ilvl w:val="2"/>
          <w:numId w:val="4"/>
        </w:numPr>
        <w:spacing w:after="120" w:line="240" w:lineRule="auto"/>
        <w:ind w:left="993" w:hanging="567"/>
        <w:contextualSpacing w:val="0"/>
        <w:jc w:val="both"/>
        <w:rPr>
          <w:rFonts w:ascii="Franklin Gothic Book" w:hAnsi="Franklin Gothic Book" w:cs="Arial"/>
          <w:b/>
          <w:color w:val="000000"/>
          <w:sz w:val="20"/>
          <w:szCs w:val="20"/>
          <w:u w:val="single"/>
          <w:lang w:val="x-none"/>
        </w:rPr>
      </w:pPr>
      <w:r w:rsidRPr="00336E4C">
        <w:rPr>
          <w:rFonts w:ascii="Franklin Gothic Book" w:hAnsi="Franklin Gothic Book" w:cs="Arial"/>
          <w:b/>
          <w:color w:val="000000"/>
          <w:sz w:val="20"/>
          <w:szCs w:val="20"/>
          <w:u w:val="single"/>
        </w:rPr>
        <w:t xml:space="preserve"> Rok 2020  - wynagrodzenie w wysokości …………………….. zł netto</w:t>
      </w:r>
    </w:p>
    <w:p w:rsidR="00293D10" w:rsidRPr="00336E4C" w:rsidRDefault="00293D10" w:rsidP="00CD1E1D">
      <w:pPr>
        <w:pStyle w:val="Akapitzlist"/>
        <w:numPr>
          <w:ilvl w:val="3"/>
          <w:numId w:val="4"/>
        </w:numPr>
        <w:tabs>
          <w:tab w:val="left" w:pos="2127"/>
          <w:tab w:val="left" w:pos="2410"/>
        </w:tabs>
        <w:spacing w:after="120" w:line="240" w:lineRule="auto"/>
        <w:ind w:left="1843" w:hanging="851"/>
        <w:contextualSpacing w:val="0"/>
        <w:jc w:val="both"/>
        <w:rPr>
          <w:rFonts w:ascii="Franklin Gothic Book" w:hAnsi="Franklin Gothic Book" w:cs="Arial"/>
          <w:color w:val="000000"/>
          <w:sz w:val="20"/>
          <w:szCs w:val="20"/>
          <w:lang w:val="x-none"/>
        </w:rPr>
      </w:pPr>
      <w:r w:rsidRPr="00336E4C">
        <w:rPr>
          <w:rFonts w:ascii="Franklin Gothic Book" w:hAnsi="Franklin Gothic Book" w:cs="Arial"/>
          <w:color w:val="000000"/>
          <w:sz w:val="20"/>
          <w:szCs w:val="20"/>
        </w:rPr>
        <w:t>Wykonanie pomiarów AST,QAL-2 ………………… zł netto</w:t>
      </w:r>
    </w:p>
    <w:p w:rsidR="00293D10" w:rsidRPr="00336E4C" w:rsidRDefault="00293D10" w:rsidP="00CD1E1D">
      <w:pPr>
        <w:pStyle w:val="Akapitzlist"/>
        <w:numPr>
          <w:ilvl w:val="3"/>
          <w:numId w:val="4"/>
        </w:numPr>
        <w:tabs>
          <w:tab w:val="left" w:pos="2127"/>
          <w:tab w:val="left" w:pos="2410"/>
        </w:tabs>
        <w:spacing w:after="120" w:line="240" w:lineRule="auto"/>
        <w:ind w:left="1843" w:hanging="851"/>
        <w:contextualSpacing w:val="0"/>
        <w:jc w:val="both"/>
        <w:rPr>
          <w:rFonts w:ascii="Franklin Gothic Book" w:hAnsi="Franklin Gothic Book" w:cs="Arial"/>
          <w:color w:val="000000"/>
          <w:sz w:val="20"/>
          <w:szCs w:val="20"/>
          <w:lang w:val="x-none"/>
        </w:rPr>
      </w:pPr>
      <w:r w:rsidRPr="00336E4C">
        <w:rPr>
          <w:rFonts w:ascii="Franklin Gothic Book" w:hAnsi="Franklin Gothic Book" w:cs="Arial"/>
          <w:color w:val="000000"/>
          <w:sz w:val="20"/>
          <w:szCs w:val="20"/>
        </w:rPr>
        <w:t>Wykonanie pomiarów PRTR …………………… zł netto</w:t>
      </w:r>
    </w:p>
    <w:p w:rsidR="00293D10" w:rsidRPr="00336E4C" w:rsidRDefault="00293D10" w:rsidP="00CD1E1D">
      <w:pPr>
        <w:pStyle w:val="Akapitzlist"/>
        <w:numPr>
          <w:ilvl w:val="3"/>
          <w:numId w:val="4"/>
        </w:numPr>
        <w:tabs>
          <w:tab w:val="left" w:pos="2127"/>
          <w:tab w:val="left" w:pos="2410"/>
        </w:tabs>
        <w:spacing w:after="120" w:line="240" w:lineRule="auto"/>
        <w:ind w:left="1843" w:hanging="851"/>
        <w:contextualSpacing w:val="0"/>
        <w:jc w:val="both"/>
        <w:rPr>
          <w:rFonts w:ascii="Franklin Gothic Book" w:hAnsi="Franklin Gothic Book" w:cs="Arial"/>
          <w:color w:val="000000"/>
          <w:sz w:val="20"/>
          <w:szCs w:val="20"/>
          <w:lang w:val="x-none"/>
        </w:rPr>
      </w:pPr>
      <w:r w:rsidRPr="00336E4C">
        <w:rPr>
          <w:rFonts w:ascii="Franklin Gothic Book" w:hAnsi="Franklin Gothic Book" w:cs="Arial"/>
          <w:color w:val="000000"/>
          <w:sz w:val="20"/>
          <w:szCs w:val="20"/>
        </w:rPr>
        <w:t xml:space="preserve">Wykonanie pomiarów okresowych </w:t>
      </w:r>
    </w:p>
    <w:p w:rsidR="00293D10" w:rsidRPr="00336E4C" w:rsidRDefault="00293D10" w:rsidP="00CD1E1D">
      <w:pPr>
        <w:pStyle w:val="Akapitzlist"/>
        <w:numPr>
          <w:ilvl w:val="4"/>
          <w:numId w:val="4"/>
        </w:numPr>
        <w:spacing w:after="120" w:line="240" w:lineRule="auto"/>
        <w:ind w:left="2552" w:hanging="709"/>
        <w:contextualSpacing w:val="0"/>
        <w:jc w:val="both"/>
        <w:rPr>
          <w:rFonts w:ascii="Franklin Gothic Book" w:hAnsi="Franklin Gothic Book" w:cs="Arial"/>
          <w:color w:val="000000"/>
          <w:sz w:val="20"/>
          <w:szCs w:val="20"/>
          <w:lang w:val="x-none"/>
        </w:rPr>
      </w:pPr>
      <w:r w:rsidRPr="00336E4C">
        <w:rPr>
          <w:rFonts w:ascii="Franklin Gothic Book" w:hAnsi="Franklin Gothic Book" w:cs="Arial"/>
          <w:color w:val="000000"/>
          <w:sz w:val="20"/>
          <w:szCs w:val="20"/>
        </w:rPr>
        <w:t>- I półrocze ………………… zł netto</w:t>
      </w:r>
    </w:p>
    <w:p w:rsidR="00293D10" w:rsidRPr="00336E4C" w:rsidRDefault="00293D10" w:rsidP="00CD1E1D">
      <w:pPr>
        <w:pStyle w:val="Akapitzlist"/>
        <w:numPr>
          <w:ilvl w:val="4"/>
          <w:numId w:val="4"/>
        </w:numPr>
        <w:spacing w:after="120" w:line="240" w:lineRule="auto"/>
        <w:ind w:hanging="389"/>
        <w:contextualSpacing w:val="0"/>
        <w:jc w:val="both"/>
        <w:rPr>
          <w:rFonts w:ascii="Franklin Gothic Book" w:hAnsi="Franklin Gothic Book" w:cs="Arial"/>
          <w:color w:val="000000"/>
          <w:sz w:val="20"/>
          <w:szCs w:val="20"/>
          <w:lang w:val="x-none"/>
        </w:rPr>
      </w:pPr>
      <w:r w:rsidRPr="00336E4C">
        <w:rPr>
          <w:rFonts w:ascii="Franklin Gothic Book" w:hAnsi="Franklin Gothic Book" w:cs="Arial"/>
          <w:color w:val="000000"/>
          <w:sz w:val="20"/>
          <w:szCs w:val="20"/>
        </w:rPr>
        <w:t>- II półrocze ………………… zł netto</w:t>
      </w:r>
    </w:p>
    <w:p w:rsidR="00293D10" w:rsidRPr="00336E4C" w:rsidRDefault="00293D10" w:rsidP="00CD1E1D">
      <w:pPr>
        <w:pStyle w:val="Akapitzlist"/>
        <w:numPr>
          <w:ilvl w:val="2"/>
          <w:numId w:val="4"/>
        </w:numPr>
        <w:spacing w:after="120" w:line="240" w:lineRule="auto"/>
        <w:ind w:left="993" w:hanging="567"/>
        <w:contextualSpacing w:val="0"/>
        <w:jc w:val="both"/>
        <w:rPr>
          <w:rFonts w:ascii="Franklin Gothic Book" w:hAnsi="Franklin Gothic Book" w:cs="Arial"/>
          <w:b/>
          <w:color w:val="000000"/>
          <w:sz w:val="20"/>
          <w:szCs w:val="20"/>
          <w:u w:val="single"/>
          <w:lang w:val="x-none"/>
        </w:rPr>
      </w:pPr>
      <w:r w:rsidRPr="00336E4C">
        <w:rPr>
          <w:rFonts w:ascii="Franklin Gothic Book" w:hAnsi="Franklin Gothic Book" w:cs="Arial"/>
          <w:b/>
          <w:color w:val="000000"/>
          <w:sz w:val="20"/>
          <w:szCs w:val="20"/>
          <w:u w:val="single"/>
        </w:rPr>
        <w:t>Rok 2021 - wynagrodzenie w  wysokości…………………………… zł netto</w:t>
      </w:r>
    </w:p>
    <w:p w:rsidR="00293D10" w:rsidRPr="00336E4C" w:rsidRDefault="00293D10" w:rsidP="00CD1E1D">
      <w:pPr>
        <w:numPr>
          <w:ilvl w:val="3"/>
          <w:numId w:val="4"/>
        </w:numPr>
        <w:spacing w:after="120"/>
        <w:ind w:left="1843" w:hanging="709"/>
        <w:jc w:val="both"/>
        <w:rPr>
          <w:rFonts w:ascii="Franklin Gothic Book" w:hAnsi="Franklin Gothic Book" w:cs="Arial"/>
          <w:color w:val="000000"/>
          <w:szCs w:val="20"/>
          <w:lang w:val="x-none"/>
        </w:rPr>
      </w:pPr>
      <w:r w:rsidRPr="00336E4C">
        <w:rPr>
          <w:rFonts w:ascii="Franklin Gothic Book" w:hAnsi="Franklin Gothic Book" w:cs="Arial"/>
          <w:color w:val="000000"/>
          <w:szCs w:val="20"/>
        </w:rPr>
        <w:t>Wykonanie pomiarów AST,QAL-2 ………………… zł netto</w:t>
      </w:r>
    </w:p>
    <w:p w:rsidR="00293D10" w:rsidRPr="00336E4C" w:rsidRDefault="00293D10" w:rsidP="00CD1E1D">
      <w:pPr>
        <w:numPr>
          <w:ilvl w:val="3"/>
          <w:numId w:val="4"/>
        </w:numPr>
        <w:spacing w:after="120"/>
        <w:ind w:left="1843" w:hanging="709"/>
        <w:jc w:val="both"/>
        <w:rPr>
          <w:rFonts w:ascii="Franklin Gothic Book" w:hAnsi="Franklin Gothic Book" w:cs="Arial"/>
          <w:color w:val="000000"/>
          <w:szCs w:val="20"/>
          <w:lang w:val="x-none"/>
        </w:rPr>
      </w:pPr>
      <w:r w:rsidRPr="00336E4C">
        <w:rPr>
          <w:rFonts w:ascii="Franklin Gothic Book" w:hAnsi="Franklin Gothic Book" w:cs="Arial"/>
          <w:color w:val="000000"/>
          <w:szCs w:val="20"/>
        </w:rPr>
        <w:t xml:space="preserve"> Wykonanie pomiarów PRTR ………………… zł netto</w:t>
      </w:r>
    </w:p>
    <w:p w:rsidR="00293D10" w:rsidRPr="00336E4C" w:rsidRDefault="00293D10" w:rsidP="00CD1E1D">
      <w:pPr>
        <w:numPr>
          <w:ilvl w:val="3"/>
          <w:numId w:val="4"/>
        </w:numPr>
        <w:spacing w:after="120"/>
        <w:ind w:left="1843" w:hanging="709"/>
        <w:jc w:val="both"/>
        <w:rPr>
          <w:rFonts w:ascii="Franklin Gothic Book" w:hAnsi="Franklin Gothic Book" w:cs="Arial"/>
          <w:color w:val="000000"/>
          <w:szCs w:val="20"/>
          <w:lang w:val="x-none"/>
        </w:rPr>
      </w:pPr>
      <w:r w:rsidRPr="00336E4C">
        <w:rPr>
          <w:rFonts w:ascii="Franklin Gothic Book" w:hAnsi="Franklin Gothic Book" w:cs="Arial"/>
          <w:color w:val="000000"/>
          <w:szCs w:val="20"/>
        </w:rPr>
        <w:t>Wykonanie pomiarów okresowych</w:t>
      </w:r>
    </w:p>
    <w:p w:rsidR="00293D10" w:rsidRPr="00336E4C" w:rsidRDefault="00293D10" w:rsidP="00CD1E1D">
      <w:pPr>
        <w:numPr>
          <w:ilvl w:val="4"/>
          <w:numId w:val="4"/>
        </w:numPr>
        <w:spacing w:after="120"/>
        <w:ind w:hanging="389"/>
        <w:jc w:val="both"/>
        <w:rPr>
          <w:rFonts w:ascii="Franklin Gothic Book" w:hAnsi="Franklin Gothic Book" w:cs="Arial"/>
          <w:color w:val="000000"/>
          <w:szCs w:val="20"/>
          <w:lang w:val="x-none"/>
        </w:rPr>
      </w:pPr>
      <w:r w:rsidRPr="00336E4C">
        <w:rPr>
          <w:rFonts w:ascii="Franklin Gothic Book" w:hAnsi="Franklin Gothic Book" w:cs="Arial"/>
          <w:color w:val="000000"/>
          <w:szCs w:val="20"/>
        </w:rPr>
        <w:t>-  I półrocze ………………… zł netto</w:t>
      </w:r>
    </w:p>
    <w:p w:rsidR="00293D10" w:rsidRPr="00336E4C" w:rsidRDefault="00293D10" w:rsidP="00CD1E1D">
      <w:pPr>
        <w:numPr>
          <w:ilvl w:val="4"/>
          <w:numId w:val="4"/>
        </w:numPr>
        <w:spacing w:after="120"/>
        <w:ind w:hanging="389"/>
        <w:jc w:val="both"/>
        <w:rPr>
          <w:rFonts w:ascii="Franklin Gothic Book" w:hAnsi="Franklin Gothic Book" w:cs="Arial"/>
          <w:color w:val="000000"/>
          <w:szCs w:val="20"/>
          <w:lang w:val="x-none"/>
        </w:rPr>
      </w:pPr>
      <w:r w:rsidRPr="00336E4C">
        <w:rPr>
          <w:rFonts w:ascii="Franklin Gothic Book" w:hAnsi="Franklin Gothic Book" w:cs="Arial"/>
          <w:color w:val="000000"/>
          <w:szCs w:val="20"/>
        </w:rPr>
        <w:t>- II półrocze (</w:t>
      </w:r>
      <w:r w:rsidRPr="008306DD">
        <w:rPr>
          <w:rFonts w:ascii="Franklin Gothic Book" w:hAnsi="Franklin Gothic Book" w:cs="Arial"/>
          <w:color w:val="FF0000"/>
          <w:szCs w:val="20"/>
        </w:rPr>
        <w:t xml:space="preserve">opcja) </w:t>
      </w:r>
      <w:r w:rsidRPr="00336E4C">
        <w:rPr>
          <w:rFonts w:ascii="Franklin Gothic Book" w:hAnsi="Franklin Gothic Book" w:cs="Arial"/>
          <w:color w:val="000000"/>
          <w:szCs w:val="20"/>
        </w:rPr>
        <w:t>………………… zł netto</w:t>
      </w:r>
    </w:p>
    <w:p w:rsidR="00293D10" w:rsidRPr="00336E4C" w:rsidRDefault="00293D10" w:rsidP="00CD1E1D">
      <w:pPr>
        <w:numPr>
          <w:ilvl w:val="2"/>
          <w:numId w:val="4"/>
        </w:numPr>
        <w:spacing w:after="120"/>
        <w:ind w:left="993" w:hanging="567"/>
        <w:jc w:val="both"/>
        <w:rPr>
          <w:rFonts w:ascii="Franklin Gothic Book" w:hAnsi="Franklin Gothic Book" w:cs="Arial"/>
          <w:b/>
          <w:color w:val="000000"/>
          <w:szCs w:val="20"/>
          <w:u w:val="single"/>
          <w:lang w:val="x-none"/>
        </w:rPr>
      </w:pPr>
      <w:r w:rsidRPr="00336E4C">
        <w:rPr>
          <w:rFonts w:ascii="Franklin Gothic Book" w:hAnsi="Franklin Gothic Book" w:cs="Arial"/>
          <w:b/>
          <w:color w:val="000000"/>
          <w:szCs w:val="20"/>
          <w:u w:val="single"/>
        </w:rPr>
        <w:t>Rok 2022 – wynagrodzenie w wysokości ………………… zł netto</w:t>
      </w:r>
    </w:p>
    <w:p w:rsidR="00293D10" w:rsidRPr="00336E4C" w:rsidRDefault="00293D10" w:rsidP="00CD1E1D">
      <w:pPr>
        <w:numPr>
          <w:ilvl w:val="3"/>
          <w:numId w:val="4"/>
        </w:numPr>
        <w:spacing w:after="120"/>
        <w:jc w:val="both"/>
        <w:rPr>
          <w:rFonts w:ascii="Franklin Gothic Book" w:hAnsi="Franklin Gothic Book" w:cs="Arial"/>
          <w:color w:val="000000"/>
          <w:szCs w:val="20"/>
          <w:lang w:val="x-none"/>
        </w:rPr>
      </w:pPr>
      <w:r w:rsidRPr="00336E4C">
        <w:rPr>
          <w:rFonts w:ascii="Franklin Gothic Book" w:hAnsi="Franklin Gothic Book" w:cs="Arial"/>
          <w:color w:val="000000"/>
          <w:szCs w:val="20"/>
        </w:rPr>
        <w:t>Wykonanie pomiarów AST,QAL-2 ………………… zł netto</w:t>
      </w:r>
    </w:p>
    <w:p w:rsidR="00293D10" w:rsidRPr="00336E4C" w:rsidRDefault="00293D10" w:rsidP="00CD1E1D">
      <w:pPr>
        <w:numPr>
          <w:ilvl w:val="3"/>
          <w:numId w:val="4"/>
        </w:numPr>
        <w:spacing w:after="120"/>
        <w:jc w:val="both"/>
        <w:rPr>
          <w:rFonts w:ascii="Franklin Gothic Book" w:hAnsi="Franklin Gothic Book" w:cs="Arial"/>
          <w:color w:val="000000"/>
          <w:szCs w:val="20"/>
          <w:lang w:val="x-none"/>
        </w:rPr>
      </w:pPr>
      <w:r w:rsidRPr="00336E4C">
        <w:rPr>
          <w:rFonts w:ascii="Franklin Gothic Book" w:hAnsi="Franklin Gothic Book" w:cs="Arial"/>
          <w:color w:val="000000"/>
          <w:szCs w:val="20"/>
        </w:rPr>
        <w:t xml:space="preserve"> Wykonanie pomiarów PRTR ………………… zł netto</w:t>
      </w:r>
    </w:p>
    <w:p w:rsidR="00293D10" w:rsidRPr="00336E4C" w:rsidRDefault="00293D10" w:rsidP="00CD1E1D">
      <w:pPr>
        <w:numPr>
          <w:ilvl w:val="3"/>
          <w:numId w:val="4"/>
        </w:numPr>
        <w:spacing w:after="120"/>
        <w:jc w:val="both"/>
        <w:rPr>
          <w:rFonts w:ascii="Franklin Gothic Book" w:hAnsi="Franklin Gothic Book" w:cs="Arial"/>
          <w:color w:val="000000"/>
          <w:szCs w:val="20"/>
          <w:lang w:val="x-none"/>
        </w:rPr>
      </w:pPr>
      <w:r w:rsidRPr="00336E4C">
        <w:rPr>
          <w:rFonts w:ascii="Franklin Gothic Book" w:hAnsi="Franklin Gothic Book" w:cs="Arial"/>
          <w:color w:val="000000"/>
          <w:szCs w:val="20"/>
        </w:rPr>
        <w:t>Wykonanie pomiarów okresowych</w:t>
      </w:r>
      <w:r>
        <w:rPr>
          <w:rFonts w:ascii="Franklin Gothic Book" w:hAnsi="Franklin Gothic Book" w:cs="Arial"/>
          <w:color w:val="000000"/>
          <w:szCs w:val="20"/>
        </w:rPr>
        <w:t>:</w:t>
      </w:r>
    </w:p>
    <w:p w:rsidR="00293D10" w:rsidRPr="00336E4C" w:rsidRDefault="00293D10" w:rsidP="00CD1E1D">
      <w:pPr>
        <w:numPr>
          <w:ilvl w:val="4"/>
          <w:numId w:val="4"/>
        </w:numPr>
        <w:spacing w:after="120"/>
        <w:ind w:left="3119" w:hanging="992"/>
        <w:jc w:val="both"/>
        <w:rPr>
          <w:rFonts w:ascii="Franklin Gothic Book" w:hAnsi="Franklin Gothic Book" w:cs="Arial"/>
          <w:color w:val="000000"/>
          <w:szCs w:val="20"/>
          <w:lang w:val="x-none"/>
        </w:rPr>
      </w:pPr>
      <w:r w:rsidRPr="00336E4C">
        <w:rPr>
          <w:rFonts w:ascii="Franklin Gothic Book" w:hAnsi="Franklin Gothic Book" w:cs="Arial"/>
          <w:color w:val="000000"/>
          <w:szCs w:val="20"/>
        </w:rPr>
        <w:t xml:space="preserve"> - I półrocze </w:t>
      </w:r>
      <w:r w:rsidRPr="00336E4C">
        <w:rPr>
          <w:rFonts w:ascii="Franklin Gothic Book" w:hAnsi="Franklin Gothic Book" w:cs="Arial"/>
          <w:color w:val="FF0000"/>
          <w:szCs w:val="20"/>
        </w:rPr>
        <w:t xml:space="preserve">(opcja) </w:t>
      </w:r>
      <w:r w:rsidRPr="00336E4C">
        <w:rPr>
          <w:rFonts w:ascii="Franklin Gothic Book" w:hAnsi="Franklin Gothic Book" w:cs="Arial"/>
          <w:color w:val="000000"/>
          <w:szCs w:val="20"/>
        </w:rPr>
        <w:t>………………… zł netto</w:t>
      </w:r>
    </w:p>
    <w:p w:rsidR="00293D10" w:rsidRPr="00336E4C" w:rsidRDefault="00293D10" w:rsidP="00CD1E1D">
      <w:pPr>
        <w:numPr>
          <w:ilvl w:val="4"/>
          <w:numId w:val="4"/>
        </w:numPr>
        <w:spacing w:after="120"/>
        <w:ind w:left="3119" w:hanging="992"/>
        <w:jc w:val="both"/>
        <w:rPr>
          <w:rFonts w:ascii="Franklin Gothic Book" w:hAnsi="Franklin Gothic Book" w:cs="Arial"/>
          <w:color w:val="000000"/>
          <w:szCs w:val="20"/>
          <w:lang w:val="x-none"/>
        </w:rPr>
      </w:pPr>
      <w:r w:rsidRPr="00336E4C">
        <w:rPr>
          <w:rFonts w:ascii="Franklin Gothic Book" w:hAnsi="Franklin Gothic Book" w:cs="Arial"/>
          <w:color w:val="000000"/>
          <w:szCs w:val="20"/>
        </w:rPr>
        <w:t xml:space="preserve">- II półrocze </w:t>
      </w:r>
      <w:r w:rsidRPr="00336E4C">
        <w:rPr>
          <w:rFonts w:ascii="Franklin Gothic Book" w:hAnsi="Franklin Gothic Book" w:cs="Arial"/>
          <w:color w:val="FF0000"/>
          <w:szCs w:val="20"/>
        </w:rPr>
        <w:t xml:space="preserve">(opcja) </w:t>
      </w:r>
      <w:r w:rsidRPr="00336E4C">
        <w:rPr>
          <w:rFonts w:ascii="Franklin Gothic Book" w:hAnsi="Franklin Gothic Book" w:cs="Arial"/>
          <w:color w:val="000000"/>
          <w:szCs w:val="20"/>
        </w:rPr>
        <w:t>………………… zł netto</w:t>
      </w:r>
    </w:p>
    <w:p w:rsidR="00293D10" w:rsidRPr="00336E4C" w:rsidRDefault="00293D10" w:rsidP="00CD1E1D">
      <w:pPr>
        <w:pStyle w:val="Tekstpodstawowywcity"/>
        <w:numPr>
          <w:ilvl w:val="1"/>
          <w:numId w:val="4"/>
        </w:numPr>
        <w:ind w:left="426" w:hanging="426"/>
        <w:jc w:val="both"/>
        <w:rPr>
          <w:rFonts w:ascii="Franklin Gothic Book" w:hAnsi="Franklin Gothic Book"/>
          <w:szCs w:val="20"/>
        </w:rPr>
      </w:pPr>
      <w:r w:rsidRPr="00336E4C">
        <w:rPr>
          <w:rFonts w:ascii="Franklin Gothic Book" w:hAnsi="Franklin Gothic Book"/>
          <w:szCs w:val="20"/>
        </w:rPr>
        <w:t xml:space="preserve">Warunkiem odbioru wykonanych prac jest dostarczenie sprawozdania z przeprowadzonych pomiarów. </w:t>
      </w:r>
    </w:p>
    <w:p w:rsidR="00293D10" w:rsidRPr="00336E4C" w:rsidRDefault="00293D10" w:rsidP="00CD1E1D">
      <w:pPr>
        <w:pStyle w:val="Akapitzlist"/>
        <w:numPr>
          <w:ilvl w:val="1"/>
          <w:numId w:val="4"/>
        </w:numPr>
        <w:spacing w:after="120" w:line="240" w:lineRule="auto"/>
        <w:ind w:left="426" w:hanging="426"/>
        <w:contextualSpacing w:val="0"/>
        <w:rPr>
          <w:rFonts w:ascii="Franklin Gothic Book" w:hAnsi="Franklin Gothic Book"/>
          <w:b/>
          <w:sz w:val="20"/>
          <w:szCs w:val="20"/>
        </w:rPr>
      </w:pPr>
      <w:r w:rsidRPr="00336E4C">
        <w:rPr>
          <w:rFonts w:ascii="Franklin Gothic Book" w:hAnsi="Franklin Gothic Book" w:cs="Arial"/>
          <w:sz w:val="20"/>
          <w:szCs w:val="20"/>
        </w:rPr>
        <w:t xml:space="preserve">Wykonanie prac na poszczególnych obiektach potwierdzone protokołem odbioru podpisanym przez osoby odpowiedzialne za realizację Umowy, będzie stanowiło podstawę do wystawienia faktury VAT. </w:t>
      </w:r>
      <w:r>
        <w:rPr>
          <w:rFonts w:ascii="Franklin Gothic Book" w:hAnsi="Franklin Gothic Book" w:cs="Arial"/>
          <w:sz w:val="20"/>
          <w:szCs w:val="20"/>
        </w:rPr>
        <w:t xml:space="preserve">Wykonawca nie jest uprawniony do wystawiania faktur VAT w przypadku niepodpisania lub podpisania z zastrzeżeniami protokołu odbioru przez Zamawiającego oraz z a czynności nie odebranego przez Zamawiającego. </w:t>
      </w:r>
    </w:p>
    <w:p w:rsidR="00293D10" w:rsidRDefault="00293D10" w:rsidP="00CD1E1D">
      <w:pPr>
        <w:pStyle w:val="Akapitzlist"/>
        <w:numPr>
          <w:ilvl w:val="1"/>
          <w:numId w:val="4"/>
        </w:numPr>
        <w:spacing w:after="120"/>
        <w:ind w:left="426" w:hanging="426"/>
        <w:rPr>
          <w:rFonts w:ascii="Franklin Gothic Book" w:hAnsi="Franklin Gothic Book"/>
          <w:sz w:val="20"/>
          <w:szCs w:val="20"/>
        </w:rPr>
      </w:pPr>
      <w:r w:rsidRPr="00336E4C">
        <w:rPr>
          <w:rFonts w:ascii="Franklin Gothic Book" w:hAnsi="Franklin Gothic Book"/>
          <w:sz w:val="20"/>
          <w:szCs w:val="20"/>
        </w:rPr>
        <w:t>W przypadku jeżeli Zamawiający nie uruchomi dodatkowego zakresu</w:t>
      </w:r>
      <w:r>
        <w:rPr>
          <w:rFonts w:ascii="Franklin Gothic Book" w:hAnsi="Franklin Gothic Book"/>
          <w:sz w:val="20"/>
          <w:szCs w:val="20"/>
        </w:rPr>
        <w:t xml:space="preserve"> </w:t>
      </w:r>
      <w:r w:rsidRPr="00336E4C">
        <w:rPr>
          <w:rFonts w:ascii="Franklin Gothic Book" w:hAnsi="Franklin Gothic Book"/>
          <w:sz w:val="20"/>
          <w:szCs w:val="20"/>
        </w:rPr>
        <w:t>określone</w:t>
      </w:r>
      <w:r>
        <w:rPr>
          <w:rFonts w:ascii="Franklin Gothic Book" w:hAnsi="Franklin Gothic Book"/>
          <w:sz w:val="20"/>
          <w:szCs w:val="20"/>
        </w:rPr>
        <w:t>go w Umowie jako opcja</w:t>
      </w:r>
      <w:r w:rsidRPr="00336E4C">
        <w:rPr>
          <w:rFonts w:ascii="Franklin Gothic Book" w:hAnsi="Franklin Gothic Book"/>
          <w:sz w:val="20"/>
          <w:szCs w:val="20"/>
        </w:rPr>
        <w:t xml:space="preserve">, to Wynagrodzenie za te opcje Wykonawcy nie przysługuje. </w:t>
      </w:r>
    </w:p>
    <w:p w:rsidR="00293D10" w:rsidRPr="00336E4C" w:rsidRDefault="00293D10" w:rsidP="00293D10">
      <w:pPr>
        <w:pStyle w:val="Akapitzlist"/>
        <w:spacing w:after="120"/>
        <w:ind w:left="426"/>
        <w:rPr>
          <w:rFonts w:ascii="Franklin Gothic Book" w:hAnsi="Franklin Gothic Book"/>
          <w:sz w:val="20"/>
          <w:szCs w:val="20"/>
        </w:rPr>
      </w:pPr>
    </w:p>
    <w:p w:rsidR="00293D10" w:rsidRPr="005741D5" w:rsidRDefault="00293D10" w:rsidP="00CD1E1D">
      <w:pPr>
        <w:pStyle w:val="Akapitzlist"/>
        <w:numPr>
          <w:ilvl w:val="1"/>
          <w:numId w:val="4"/>
        </w:numPr>
        <w:spacing w:after="120"/>
        <w:ind w:left="426" w:hanging="426"/>
        <w:rPr>
          <w:rFonts w:ascii="Franklin Gothic Book" w:hAnsi="Franklin Gothic Book" w:cs="Arial"/>
          <w:b/>
          <w:sz w:val="20"/>
          <w:szCs w:val="20"/>
          <w:u w:val="single"/>
        </w:rPr>
      </w:pPr>
      <w:r w:rsidRPr="005741D5">
        <w:rPr>
          <w:rFonts w:ascii="Franklin Gothic Book" w:hAnsi="Franklin Gothic Book" w:cs="Arial"/>
          <w:b/>
          <w:sz w:val="20"/>
          <w:szCs w:val="20"/>
          <w:u w:val="single"/>
        </w:rPr>
        <w:t>Faktury należy wysyłać na adres:</w:t>
      </w:r>
    </w:p>
    <w:p w:rsidR="00293D10" w:rsidRPr="003B4C59" w:rsidRDefault="00293D10" w:rsidP="00293D10">
      <w:pPr>
        <w:ind w:firstLine="1276"/>
        <w:rPr>
          <w:rFonts w:ascii="Franklin Gothic Book" w:hAnsi="Franklin Gothic Book" w:cs="Arial"/>
          <w:szCs w:val="20"/>
        </w:rPr>
      </w:pPr>
      <w:r w:rsidRPr="003B4C59">
        <w:rPr>
          <w:rFonts w:ascii="Franklin Gothic Book" w:hAnsi="Franklin Gothic Book" w:cs="Arial"/>
          <w:szCs w:val="20"/>
        </w:rPr>
        <w:t xml:space="preserve">Enea </w:t>
      </w:r>
      <w:r>
        <w:rPr>
          <w:rFonts w:ascii="Franklin Gothic Book" w:hAnsi="Franklin Gothic Book" w:cs="Arial"/>
          <w:szCs w:val="20"/>
        </w:rPr>
        <w:t xml:space="preserve">Elektrownia </w:t>
      </w:r>
      <w:r w:rsidRPr="003B4C59">
        <w:rPr>
          <w:rFonts w:ascii="Franklin Gothic Book" w:hAnsi="Franklin Gothic Book" w:cs="Arial"/>
          <w:szCs w:val="20"/>
        </w:rPr>
        <w:t>Połaniec S.A.</w:t>
      </w:r>
    </w:p>
    <w:p w:rsidR="00293D10" w:rsidRPr="003B4C59" w:rsidRDefault="00293D10" w:rsidP="00293D10">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293D10" w:rsidRPr="003B4C59" w:rsidRDefault="00293D10" w:rsidP="00293D10">
      <w:pPr>
        <w:ind w:firstLine="1276"/>
        <w:rPr>
          <w:rFonts w:ascii="Franklin Gothic Book" w:hAnsi="Franklin Gothic Book" w:cs="Arial"/>
          <w:szCs w:val="20"/>
        </w:rPr>
      </w:pPr>
      <w:r w:rsidRPr="003B4C59">
        <w:rPr>
          <w:rFonts w:ascii="Franklin Gothic Book" w:hAnsi="Franklin Gothic Book" w:cs="Arial"/>
          <w:szCs w:val="20"/>
        </w:rPr>
        <w:t>ul. Zacisze 28</w:t>
      </w:r>
    </w:p>
    <w:p w:rsidR="00293D10" w:rsidRPr="00E902E4" w:rsidRDefault="00293D10" w:rsidP="00CD1E1D">
      <w:pPr>
        <w:pStyle w:val="Akapitzlist"/>
        <w:numPr>
          <w:ilvl w:val="1"/>
          <w:numId w:val="6"/>
        </w:numPr>
        <w:spacing w:after="12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rsidR="00293D10" w:rsidRPr="00CD1EBD" w:rsidRDefault="00293D10" w:rsidP="00CD1E1D">
      <w:pPr>
        <w:pStyle w:val="Tekstpodstawowywcity"/>
        <w:numPr>
          <w:ilvl w:val="1"/>
          <w:numId w:val="4"/>
        </w:numPr>
        <w:ind w:left="567" w:hanging="567"/>
        <w:jc w:val="both"/>
        <w:rPr>
          <w:rFonts w:ascii="Franklin Gothic Book" w:hAnsi="Franklin Gothic Book"/>
          <w:color w:val="000000" w:themeColor="text1"/>
          <w:szCs w:val="20"/>
        </w:rPr>
      </w:pPr>
      <w:r w:rsidRPr="00CD1EBD">
        <w:rPr>
          <w:rFonts w:ascii="Franklin Gothic Book" w:hAnsi="Franklin Gothic Book"/>
          <w:color w:val="000000" w:themeColor="text1"/>
          <w:szCs w:val="20"/>
        </w:rPr>
        <w:lastRenderedPageBreak/>
        <w:t>Wynagrodzenie ryczałtowe za wykonanie usługi obejmuje wszystkie koszty wykonania prac, w szczególności: koszty opracowania dokumentacji, koszty robocizny, koszty pracy urządzeń oraz materiałów, koszty utylizacji odpadów powstałych podczas wykonywania prac, koszty pracy sprzętu i transportu, koszty ogólne i zysk.</w:t>
      </w:r>
      <w:r>
        <w:rPr>
          <w:rFonts w:ascii="Franklin Gothic Book" w:hAnsi="Franklin Gothic Book"/>
          <w:color w:val="000000" w:themeColor="text1"/>
          <w:szCs w:val="20"/>
        </w:rPr>
        <w:t xml:space="preserve"> Wykonawca nie jest uprawniony do żądania od Zamawiający wynagrodzenia dodatkowego lub uzupełniającego. </w:t>
      </w:r>
    </w:p>
    <w:p w:rsidR="00293D10" w:rsidRPr="00CD1EBD" w:rsidRDefault="00293D10" w:rsidP="00293D10">
      <w:pPr>
        <w:pStyle w:val="Akapitzlist"/>
        <w:keepNext/>
        <w:spacing w:after="0" w:line="240" w:lineRule="auto"/>
        <w:ind w:left="567"/>
        <w:contextualSpacing w:val="0"/>
        <w:jc w:val="both"/>
        <w:outlineLvl w:val="0"/>
        <w:rPr>
          <w:rFonts w:ascii="Franklin Gothic Book" w:eastAsiaTheme="majorEastAsia" w:hAnsi="Franklin Gothic Book" w:cstheme="minorHAnsi"/>
          <w:sz w:val="20"/>
          <w:szCs w:val="20"/>
        </w:rPr>
      </w:pPr>
    </w:p>
    <w:p w:rsidR="00293D10" w:rsidRDefault="00293D10" w:rsidP="00CD1E1D">
      <w:pPr>
        <w:pStyle w:val="Legenda"/>
        <w:numPr>
          <w:ilvl w:val="1"/>
          <w:numId w:val="4"/>
        </w:numPr>
        <w:spacing w:after="0"/>
        <w:ind w:left="567" w:hanging="567"/>
        <w:rPr>
          <w:rFonts w:ascii="Franklin Gothic Book" w:hAnsi="Franklin Gothic Book" w:cs="Arial"/>
          <w:i w:val="0"/>
          <w:color w:val="auto"/>
          <w:sz w:val="20"/>
          <w:szCs w:val="20"/>
        </w:rPr>
      </w:pPr>
      <w:r w:rsidRPr="00CD1EBD">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CD1EBD">
        <w:rPr>
          <w:rFonts w:ascii="Franklin Gothic Book" w:eastAsiaTheme="majorEastAsia" w:hAnsi="Franklin Gothic Book" w:cstheme="minorHAnsi"/>
          <w:i w:val="0"/>
          <w:color w:val="auto"/>
          <w:sz w:val="20"/>
          <w:szCs w:val="20"/>
          <w:u w:val="single"/>
        </w:rPr>
        <w:t xml:space="preserve">w ciągu 30 dni  </w:t>
      </w:r>
      <w:r w:rsidRPr="00CD1EBD">
        <w:rPr>
          <w:rFonts w:ascii="Franklin Gothic Book" w:hAnsi="Franklin Gothic Book" w:cs="Arial"/>
          <w:i w:val="0"/>
          <w:color w:val="auto"/>
          <w:sz w:val="20"/>
          <w:szCs w:val="20"/>
          <w:u w:val="single"/>
        </w:rPr>
        <w:t>od daty</w:t>
      </w:r>
      <w:r w:rsidRPr="00CD1EBD">
        <w:rPr>
          <w:rFonts w:ascii="Franklin Gothic Book" w:hAnsi="Franklin Gothic Book" w:cs="Arial"/>
          <w:i w:val="0"/>
          <w:color w:val="auto"/>
          <w:sz w:val="20"/>
          <w:szCs w:val="20"/>
        </w:rPr>
        <w:t xml:space="preserve"> otrzymania </w:t>
      </w:r>
      <w:r w:rsidRPr="00CD1EBD">
        <w:rPr>
          <w:rFonts w:ascii="Franklin Gothic Book" w:eastAsiaTheme="majorEastAsia" w:hAnsi="Franklin Gothic Book" w:cstheme="minorHAnsi"/>
          <w:i w:val="0"/>
          <w:color w:val="auto"/>
          <w:sz w:val="20"/>
          <w:szCs w:val="20"/>
        </w:rPr>
        <w:t>prawidłowo wystawionej faktury VAT</w:t>
      </w:r>
      <w:r>
        <w:rPr>
          <w:rFonts w:ascii="Franklin Gothic Book" w:hAnsi="Franklin Gothic Book" w:cs="Arial"/>
          <w:i w:val="0"/>
          <w:color w:val="auto"/>
          <w:sz w:val="20"/>
          <w:szCs w:val="20"/>
        </w:rPr>
        <w:t xml:space="preserve"> na adres wskazany w </w:t>
      </w:r>
      <w:r w:rsidRPr="00E12554">
        <w:rPr>
          <w:rFonts w:ascii="Franklin Gothic Book" w:hAnsi="Franklin Gothic Book" w:cs="Arial"/>
          <w:i w:val="0"/>
          <w:color w:val="auto"/>
          <w:sz w:val="20"/>
          <w:szCs w:val="20"/>
        </w:rPr>
        <w:t>pkt 4.6.</w:t>
      </w:r>
    </w:p>
    <w:p w:rsidR="00293D10" w:rsidRPr="00336E4C" w:rsidRDefault="00293D10" w:rsidP="00293D10"/>
    <w:p w:rsidR="00293D10" w:rsidRPr="00CD1EBD" w:rsidRDefault="00293D10" w:rsidP="00CD1E1D">
      <w:pPr>
        <w:pStyle w:val="Akapitzlist"/>
        <w:numPr>
          <w:ilvl w:val="1"/>
          <w:numId w:val="4"/>
        </w:numPr>
        <w:spacing w:after="120" w:line="240" w:lineRule="auto"/>
        <w:ind w:left="567" w:hanging="567"/>
        <w:contextualSpacing w:val="0"/>
        <w:rPr>
          <w:rFonts w:ascii="Franklin Gothic Book" w:hAnsi="Franklin Gothic Book" w:cstheme="minorHAnsi"/>
          <w:sz w:val="20"/>
          <w:szCs w:val="20"/>
        </w:rPr>
      </w:pPr>
      <w:r w:rsidRPr="00CD1EBD">
        <w:rPr>
          <w:rFonts w:ascii="Franklin Gothic Book" w:hAnsi="Franklin Gothic Book" w:cstheme="minorHAnsi"/>
          <w:sz w:val="20"/>
          <w:szCs w:val="20"/>
        </w:rPr>
        <w:t>Zamawiający</w:t>
      </w:r>
      <w:r w:rsidRPr="00CD1EBD">
        <w:rPr>
          <w:rStyle w:val="FontStyle23"/>
          <w:rFonts w:ascii="Franklin Gothic Book" w:hAnsi="Franklin Gothic Book" w:cstheme="minorHAnsi"/>
          <w:sz w:val="20"/>
          <w:szCs w:val="20"/>
        </w:rPr>
        <w:t xml:space="preserve"> dopuszcza przesyłanie faktur drogą elektroniczną na adres:</w:t>
      </w:r>
      <w:r w:rsidRPr="00CD1EBD">
        <w:rPr>
          <w:rFonts w:ascii="Franklin Gothic Book" w:hAnsi="Franklin Gothic Book" w:cstheme="minorHAnsi"/>
          <w:sz w:val="20"/>
          <w:szCs w:val="20"/>
        </w:rPr>
        <w:t xml:space="preserve"> </w:t>
      </w:r>
      <w:hyperlink r:id="rId8" w:history="1">
        <w:r w:rsidRPr="00CD1EBD">
          <w:rPr>
            <w:rStyle w:val="Hipercze"/>
            <w:rFonts w:ascii="Franklin Gothic Book" w:hAnsi="Franklin Gothic Book" w:cstheme="minorHAnsi"/>
            <w:sz w:val="20"/>
            <w:szCs w:val="20"/>
            <w:lang w:eastAsia="zh-CN"/>
          </w:rPr>
          <w:t>faktury.elektroniczne@enea.pl</w:t>
        </w:r>
      </w:hyperlink>
      <w:r w:rsidRPr="00CD1EBD">
        <w:rPr>
          <w:rStyle w:val="Hipercze"/>
          <w:rFonts w:ascii="Franklin Gothic Book" w:hAnsi="Franklin Gothic Book" w:cstheme="minorHAnsi"/>
          <w:sz w:val="20"/>
          <w:szCs w:val="20"/>
          <w:lang w:eastAsia="zh-CN"/>
        </w:rPr>
        <w:t xml:space="preserve"> </w:t>
      </w:r>
      <w:r w:rsidRPr="00CD1EBD">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293D10" w:rsidRPr="00292D3F" w:rsidRDefault="00293D10" w:rsidP="00CD1E1D">
      <w:pPr>
        <w:pStyle w:val="Akapitzlist"/>
        <w:keepNext/>
        <w:numPr>
          <w:ilvl w:val="1"/>
          <w:numId w:val="4"/>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292D3F">
        <w:rPr>
          <w:rFonts w:ascii="Franklin Gothic Book" w:hAnsi="Franklin Gothic Book" w:cs="Arial"/>
          <w:sz w:val="20"/>
          <w:szCs w:val="20"/>
        </w:rPr>
        <w:t>Zamawiający oświadcza, że płatności za wszystkie faktury VAT realizuje z zastosowaniem mechanizmu podzielonej płatności, tzw. split payment.</w:t>
      </w:r>
    </w:p>
    <w:p w:rsidR="00293D10" w:rsidRPr="00292D3F" w:rsidRDefault="00293D10" w:rsidP="00CD1E1D">
      <w:pPr>
        <w:pStyle w:val="Akapitzlist"/>
        <w:numPr>
          <w:ilvl w:val="1"/>
          <w:numId w:val="4"/>
        </w:numPr>
        <w:shd w:val="clear" w:color="auto" w:fill="FFFFFF"/>
        <w:spacing w:after="120" w:line="240" w:lineRule="auto"/>
        <w:ind w:left="567" w:hanging="567"/>
        <w:contextualSpacing w:val="0"/>
        <w:jc w:val="both"/>
        <w:rPr>
          <w:rFonts w:ascii="Franklin Gothic Book" w:hAnsi="Franklin Gothic Book" w:cs="Arial"/>
          <w:sz w:val="20"/>
          <w:szCs w:val="20"/>
        </w:rPr>
      </w:pPr>
      <w:r w:rsidRPr="00292D3F">
        <w:rPr>
          <w:rFonts w:ascii="Franklin Gothic Book" w:hAnsi="Franklin Gothic Book" w:cs="Arial"/>
          <w:sz w:val="20"/>
          <w:szCs w:val="20"/>
        </w:rPr>
        <w:t>Wykonawca oświadcza, że wyraża zgodę na dokonywanie przez Zamawiającego płatności w systemie podzielonej płatności.</w:t>
      </w:r>
    </w:p>
    <w:p w:rsidR="00293D10" w:rsidRDefault="00293D10" w:rsidP="00CD1E1D">
      <w:pPr>
        <w:pStyle w:val="Akapitzlist"/>
        <w:numPr>
          <w:ilvl w:val="1"/>
          <w:numId w:val="4"/>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292D3F">
        <w:rPr>
          <w:rFonts w:ascii="Franklin Gothic Book" w:hAnsi="Franklin Gothic Book" w:cs="Arial"/>
          <w:sz w:val="20"/>
          <w:szCs w:val="20"/>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w:t>
      </w:r>
      <w:r>
        <w:rPr>
          <w:rFonts w:ascii="Franklin Gothic Book" w:hAnsi="Franklin Gothic Book" w:cs="Arial"/>
          <w:sz w:val="20"/>
          <w:szCs w:val="20"/>
        </w:rPr>
        <w:br/>
      </w:r>
      <w:r w:rsidRPr="00292D3F">
        <w:rPr>
          <w:rFonts w:ascii="Franklin Gothic Book" w:hAnsi="Franklin Gothic Book" w:cs="Arial"/>
          <w:sz w:val="20"/>
          <w:szCs w:val="20"/>
        </w:rPr>
        <w:t>i potwierdzonych przy wykorzystaniu STIR w rozumieniu art. 119 zg pkt 6 Ordynacji podatkowej</w:t>
      </w:r>
      <w:r>
        <w:rPr>
          <w:rFonts w:ascii="Franklin Gothic Book" w:hAnsi="Franklin Gothic Book" w:cs="Arial"/>
          <w:sz w:val="20"/>
          <w:szCs w:val="20"/>
        </w:rPr>
        <w:t xml:space="preserve"> oraz znajdujące się na </w:t>
      </w:r>
      <w:r w:rsidRPr="00F84398">
        <w:rPr>
          <w:rFonts w:ascii="Franklin Gothic Book" w:hAnsi="Franklin Gothic Book" w:cs="Arial"/>
          <w:sz w:val="20"/>
          <w:szCs w:val="20"/>
        </w:rPr>
        <w:t>tzw. „białej liście podatników VAT”, o której mowa w art. 96 b ustawy z dnia 11 marca 2004 r. o podatku od towarów i usług.</w:t>
      </w:r>
      <w:r>
        <w:rPr>
          <w:rFonts w:ascii="Franklin Gothic Book" w:hAnsi="Franklin Gothic Book" w:cs="Arial"/>
          <w:sz w:val="20"/>
          <w:szCs w:val="20"/>
        </w:rPr>
        <w:t xml:space="preserve"> </w:t>
      </w:r>
    </w:p>
    <w:p w:rsidR="00293D10" w:rsidRPr="00F84398" w:rsidRDefault="00293D10" w:rsidP="00CD1E1D">
      <w:pPr>
        <w:pStyle w:val="Akapitzlist"/>
        <w:numPr>
          <w:ilvl w:val="1"/>
          <w:numId w:val="4"/>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F84398">
        <w:rPr>
          <w:rFonts w:ascii="Franklin Gothic Book" w:hAnsi="Franklin Gothic Book" w:cs="Arial"/>
          <w:sz w:val="20"/>
          <w:szCs w:val="20"/>
          <w:lang w:eastAsia="pl-PL"/>
        </w:rPr>
        <w:t>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przyczny nie jest podstawą do odstąpienia przez Wykonawcę od Umowy.</w:t>
      </w:r>
    </w:p>
    <w:p w:rsidR="00293D10" w:rsidRPr="00790267" w:rsidRDefault="00293D10" w:rsidP="00CD1E1D">
      <w:pPr>
        <w:pStyle w:val="Akapitzlist"/>
        <w:numPr>
          <w:ilvl w:val="1"/>
          <w:numId w:val="4"/>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Pr>
          <w:rFonts w:ascii="Franklin Gothic Book" w:hAnsi="Franklin Gothic Book" w:cs="Arial"/>
          <w:sz w:val="20"/>
          <w:szCs w:val="20"/>
          <w:lang w:eastAsia="pl-PL"/>
        </w:rPr>
        <w:t xml:space="preserve">W przypadku rozwiązania lub odstąpienia od umowy Wykonawcy należne jest tylko wynagrodzenie za czynności </w:t>
      </w:r>
      <w:r w:rsidRPr="00790267">
        <w:rPr>
          <w:rFonts w:ascii="Franklin Gothic Book" w:hAnsi="Franklin Gothic Book" w:cs="Arial"/>
          <w:sz w:val="20"/>
          <w:szCs w:val="20"/>
          <w:lang w:eastAsia="pl-PL"/>
        </w:rPr>
        <w:t>należycie wykonane i odebrane do dnia odstąpienia lub rozwiązania Umowy</w:t>
      </w:r>
      <w:r>
        <w:rPr>
          <w:rFonts w:ascii="Franklin Gothic Book" w:hAnsi="Franklin Gothic Book" w:cs="Arial"/>
          <w:sz w:val="20"/>
          <w:szCs w:val="20"/>
          <w:lang w:eastAsia="pl-PL"/>
        </w:rPr>
        <w:t xml:space="preserve"> a nie całe wynagrodzenie, o którym mowa w pkt 4.1. Umowy</w:t>
      </w:r>
      <w:r w:rsidRPr="00790267">
        <w:rPr>
          <w:rFonts w:ascii="Franklin Gothic Book" w:hAnsi="Franklin Gothic Book" w:cs="Arial"/>
          <w:sz w:val="20"/>
          <w:szCs w:val="20"/>
          <w:lang w:eastAsia="pl-PL"/>
        </w:rPr>
        <w:t xml:space="preserve">. </w:t>
      </w:r>
    </w:p>
    <w:p w:rsidR="00293D10" w:rsidRPr="00270690" w:rsidRDefault="00293D10" w:rsidP="00CD1E1D">
      <w:pPr>
        <w:numPr>
          <w:ilvl w:val="0"/>
          <w:numId w:val="4"/>
        </w:numPr>
        <w:spacing w:before="120" w:after="120" w:line="312" w:lineRule="atLeast"/>
        <w:jc w:val="both"/>
        <w:rPr>
          <w:rFonts w:ascii="Franklin Gothic Book" w:hAnsi="Franklin Gothic Book" w:cs="Arial"/>
          <w:b/>
          <w:bCs/>
          <w:color w:val="000000"/>
          <w:szCs w:val="20"/>
          <w:u w:val="single"/>
          <w:lang w:val="x-none" w:eastAsia="x-none"/>
        </w:rPr>
      </w:pPr>
      <w:r w:rsidRPr="00270690">
        <w:rPr>
          <w:rFonts w:ascii="Franklin Gothic Book" w:hAnsi="Franklin Gothic Book" w:cs="Arial"/>
          <w:b/>
          <w:bCs/>
          <w:color w:val="000000"/>
          <w:szCs w:val="20"/>
          <w:u w:val="single"/>
          <w:lang w:val="x-none" w:eastAsia="x-none"/>
        </w:rPr>
        <w:t xml:space="preserve">ZAŁOŻENIA I </w:t>
      </w:r>
      <w:r w:rsidRPr="00270690">
        <w:rPr>
          <w:rFonts w:ascii="Franklin Gothic Book" w:hAnsi="Franklin Gothic Book" w:cs="Arial"/>
          <w:b/>
          <w:color w:val="000000"/>
          <w:szCs w:val="20"/>
          <w:u w:val="single"/>
          <w:lang w:val="x-none"/>
        </w:rPr>
        <w:t>WARUNKI</w:t>
      </w:r>
      <w:r w:rsidRPr="00270690">
        <w:rPr>
          <w:rFonts w:ascii="Franklin Gothic Book" w:hAnsi="Franklin Gothic Book" w:cs="Arial"/>
          <w:b/>
          <w:bCs/>
          <w:color w:val="000000"/>
          <w:szCs w:val="20"/>
          <w:u w:val="single"/>
          <w:lang w:val="x-none" w:eastAsia="x-none"/>
        </w:rPr>
        <w:t xml:space="preserve"> TECHNICZNE DLA PRAWIDŁOWEJ REALIZACJI ZADANIA</w:t>
      </w:r>
    </w:p>
    <w:p w:rsidR="00293D10" w:rsidRPr="00270690" w:rsidRDefault="00293D10" w:rsidP="00CD1E1D">
      <w:pPr>
        <w:widowControl w:val="0"/>
        <w:numPr>
          <w:ilvl w:val="1"/>
          <w:numId w:val="4"/>
        </w:numPr>
        <w:autoSpaceDE w:val="0"/>
        <w:autoSpaceDN w:val="0"/>
        <w:adjustRightInd w:val="0"/>
        <w:spacing w:after="120"/>
        <w:ind w:left="788" w:hanging="431"/>
        <w:textAlignment w:val="baseline"/>
        <w:rPr>
          <w:rFonts w:ascii="Franklin Gothic Book" w:hAnsi="Franklin Gothic Book" w:cs="Arial"/>
          <w:color w:val="000000"/>
          <w:szCs w:val="20"/>
          <w:lang w:val="x-none"/>
        </w:rPr>
      </w:pPr>
      <w:r w:rsidRPr="00270690">
        <w:rPr>
          <w:rFonts w:ascii="Franklin Gothic Book" w:hAnsi="Franklin Gothic Book" w:cs="Arial"/>
          <w:color w:val="000000"/>
          <w:szCs w:val="20"/>
          <w:lang w:val="x-none"/>
        </w:rPr>
        <w:t>„Wykonawca” – osoba fizyczna, osoba prawna albo jednostka organizacyjna nieposiadająca osobowości prawnej, która ubiega się o udzielenie Zamówienia, złożyła ofertę w Postępowaniu lub zawarła Umowę,</w:t>
      </w:r>
    </w:p>
    <w:p w:rsidR="00293D10" w:rsidRPr="00270690" w:rsidRDefault="00293D10" w:rsidP="00CD1E1D">
      <w:pPr>
        <w:widowControl w:val="0"/>
        <w:numPr>
          <w:ilvl w:val="1"/>
          <w:numId w:val="4"/>
        </w:numPr>
        <w:autoSpaceDE w:val="0"/>
        <w:autoSpaceDN w:val="0"/>
        <w:adjustRightInd w:val="0"/>
        <w:spacing w:after="120"/>
        <w:ind w:left="788" w:hanging="431"/>
        <w:textAlignment w:val="baseline"/>
        <w:rPr>
          <w:rFonts w:ascii="Franklin Gothic Book" w:hAnsi="Franklin Gothic Book" w:cs="Arial"/>
          <w:color w:val="000000"/>
          <w:szCs w:val="20"/>
          <w:lang w:val="x-none"/>
        </w:rPr>
      </w:pPr>
      <w:r w:rsidRPr="00270690">
        <w:rPr>
          <w:rFonts w:ascii="Franklin Gothic Book" w:hAnsi="Franklin Gothic Book" w:cs="Arial"/>
          <w:color w:val="000000"/>
          <w:szCs w:val="20"/>
          <w:lang w:val="x-none"/>
        </w:rPr>
        <w:t>Pomiary może  wykonać tylko akredytowane laboratorium w rozumieniu ustawy z dn. 30 sierpnia 2002 o systemie zgodności (Dz.U. z 2004 r nr 204,poz.2087, z późn. zm.) w zakresie  wykonywania pomiarów AST i QAL2 zgodnie z normą PN EN 14181, w tym również w zakresie pomiarów stężenia rtęci ogólnej.</w:t>
      </w:r>
    </w:p>
    <w:p w:rsidR="00293D10" w:rsidRPr="00270690" w:rsidRDefault="00293D10" w:rsidP="00CD1E1D">
      <w:pPr>
        <w:widowControl w:val="0"/>
        <w:numPr>
          <w:ilvl w:val="1"/>
          <w:numId w:val="4"/>
        </w:numPr>
        <w:autoSpaceDE w:val="0"/>
        <w:autoSpaceDN w:val="0"/>
        <w:adjustRightInd w:val="0"/>
        <w:spacing w:after="120"/>
        <w:ind w:left="788" w:hanging="431"/>
        <w:textAlignment w:val="baseline"/>
        <w:rPr>
          <w:rFonts w:ascii="Franklin Gothic Book" w:hAnsi="Franklin Gothic Book" w:cs="Arial"/>
          <w:color w:val="000000"/>
          <w:szCs w:val="20"/>
          <w:lang w:val="x-none"/>
        </w:rPr>
      </w:pPr>
      <w:r w:rsidRPr="00270690">
        <w:rPr>
          <w:rFonts w:ascii="Franklin Gothic Book" w:hAnsi="Franklin Gothic Book" w:cs="Arial"/>
          <w:color w:val="000000"/>
          <w:szCs w:val="20"/>
          <w:lang w:val="x-none"/>
        </w:rPr>
        <w:t xml:space="preserve">Wymagane jest wykonywanie  pomiarów zgodnie z metodykami referencyjnymi określonymi w zał. nr 2 (spalanie paliw) oraz nr 3 (współspalanie odpadów) Rozporządzenia Ministra Środowiska </w:t>
      </w:r>
      <w:r w:rsidRPr="00270690">
        <w:rPr>
          <w:rFonts w:ascii="Franklin Gothic Book" w:hAnsi="Franklin Gothic Book" w:cs="Arial"/>
          <w:color w:val="000000"/>
          <w:szCs w:val="20"/>
          <w:lang w:val="x-none"/>
        </w:rPr>
        <w:br/>
        <w:t xml:space="preserve"> z dn.30.10.2014 w sprawie wymagań w zakresie prowadzenia pomiarów wielkości emisji oraz pomiarów ilości pobieranej wody ( Dz.U. z 2014 r, poz. 1542, z późn. zm.)</w:t>
      </w:r>
    </w:p>
    <w:p w:rsidR="00293D10" w:rsidRPr="00270690" w:rsidRDefault="00293D10" w:rsidP="00CD1E1D">
      <w:pPr>
        <w:widowControl w:val="0"/>
        <w:numPr>
          <w:ilvl w:val="1"/>
          <w:numId w:val="4"/>
        </w:numPr>
        <w:autoSpaceDE w:val="0"/>
        <w:autoSpaceDN w:val="0"/>
        <w:adjustRightInd w:val="0"/>
        <w:spacing w:after="120"/>
        <w:ind w:left="788" w:hanging="431"/>
        <w:textAlignment w:val="baseline"/>
        <w:rPr>
          <w:rFonts w:ascii="Franklin Gothic Book" w:hAnsi="Franklin Gothic Book" w:cs="Arial"/>
          <w:color w:val="000000"/>
          <w:szCs w:val="20"/>
          <w:lang w:val="x-none"/>
        </w:rPr>
      </w:pPr>
      <w:r w:rsidRPr="00270690">
        <w:rPr>
          <w:rFonts w:ascii="Franklin Gothic Book" w:hAnsi="Franklin Gothic Book" w:cs="Arial"/>
          <w:color w:val="000000"/>
          <w:szCs w:val="20"/>
          <w:lang w:val="x-none"/>
        </w:rPr>
        <w:t>Pomiary stężenia pyłu powinny być wykonane metodą referencyjną, ze szczególnym uwzględnieniem normy PN-EN 13284-1:2018-02. Oferent powinien posiadać akredytację na w/w normę w zakresie minimum 0,5 mg/m³.</w:t>
      </w:r>
    </w:p>
    <w:p w:rsidR="00293D10" w:rsidRPr="00270690" w:rsidRDefault="00293D10" w:rsidP="00CD1E1D">
      <w:pPr>
        <w:widowControl w:val="0"/>
        <w:numPr>
          <w:ilvl w:val="1"/>
          <w:numId w:val="4"/>
        </w:numPr>
        <w:autoSpaceDE w:val="0"/>
        <w:autoSpaceDN w:val="0"/>
        <w:adjustRightInd w:val="0"/>
        <w:spacing w:after="120"/>
        <w:ind w:left="788" w:hanging="431"/>
        <w:textAlignment w:val="baseline"/>
        <w:rPr>
          <w:rFonts w:ascii="Franklin Gothic Book" w:hAnsi="Franklin Gothic Book" w:cs="Arial"/>
          <w:color w:val="000000"/>
          <w:szCs w:val="20"/>
          <w:lang w:val="x-none"/>
        </w:rPr>
      </w:pPr>
      <w:r w:rsidRPr="00270690">
        <w:rPr>
          <w:rFonts w:ascii="Franklin Gothic Book" w:hAnsi="Franklin Gothic Book" w:cs="Arial"/>
          <w:color w:val="000000"/>
          <w:szCs w:val="20"/>
          <w:lang w:val="x-none"/>
        </w:rPr>
        <w:t>Oferent powinien szczegółowo wskazać kto będzie wykonywał badanie funkcjonalności systemu AMS  w zakresie określonym w załączniku A normy PN-EN 14181: 2015</w:t>
      </w:r>
    </w:p>
    <w:p w:rsidR="00293D10" w:rsidRPr="00270690" w:rsidRDefault="00293D10" w:rsidP="00CD1E1D">
      <w:pPr>
        <w:widowControl w:val="0"/>
        <w:numPr>
          <w:ilvl w:val="1"/>
          <w:numId w:val="4"/>
        </w:numPr>
        <w:autoSpaceDE w:val="0"/>
        <w:autoSpaceDN w:val="0"/>
        <w:adjustRightInd w:val="0"/>
        <w:spacing w:after="120"/>
        <w:ind w:left="788" w:hanging="431"/>
        <w:textAlignment w:val="baseline"/>
        <w:rPr>
          <w:rFonts w:ascii="Franklin Gothic Book" w:hAnsi="Franklin Gothic Book" w:cs="Arial"/>
          <w:color w:val="000000"/>
          <w:szCs w:val="20"/>
          <w:lang w:val="x-none"/>
        </w:rPr>
      </w:pPr>
      <w:r w:rsidRPr="00270690">
        <w:rPr>
          <w:rFonts w:ascii="Franklin Gothic Book" w:hAnsi="Franklin Gothic Book" w:cs="Arial"/>
          <w:color w:val="000000"/>
          <w:szCs w:val="20"/>
          <w:lang w:val="x-none"/>
        </w:rPr>
        <w:t xml:space="preserve">Wykonawca powinien mieć doświadczenie i wykonywał/wykonuje przedmiotowe pomiary  </w:t>
      </w:r>
      <w:r w:rsidRPr="00270690">
        <w:rPr>
          <w:rFonts w:ascii="Franklin Gothic Book" w:hAnsi="Franklin Gothic Book" w:cs="Arial"/>
          <w:color w:val="000000"/>
          <w:szCs w:val="20"/>
          <w:lang w:val="x-none"/>
        </w:rPr>
        <w:br/>
        <w:t>w energetyce zawodowej.</w:t>
      </w:r>
    </w:p>
    <w:p w:rsidR="00293D10" w:rsidRPr="00270690" w:rsidRDefault="00293D10" w:rsidP="00CD1E1D">
      <w:pPr>
        <w:widowControl w:val="0"/>
        <w:numPr>
          <w:ilvl w:val="1"/>
          <w:numId w:val="4"/>
        </w:numPr>
        <w:autoSpaceDE w:val="0"/>
        <w:autoSpaceDN w:val="0"/>
        <w:adjustRightInd w:val="0"/>
        <w:spacing w:after="120"/>
        <w:ind w:left="788" w:hanging="431"/>
        <w:textAlignment w:val="baseline"/>
        <w:rPr>
          <w:rFonts w:ascii="Franklin Gothic Book" w:hAnsi="Franklin Gothic Book" w:cs="Arial"/>
          <w:color w:val="000000"/>
          <w:szCs w:val="20"/>
          <w:lang w:val="x-none"/>
        </w:rPr>
      </w:pPr>
      <w:r w:rsidRPr="00270690">
        <w:rPr>
          <w:rFonts w:ascii="Franklin Gothic Book" w:hAnsi="Franklin Gothic Book" w:cs="Arial"/>
          <w:color w:val="000000"/>
          <w:szCs w:val="20"/>
          <w:lang w:val="x-none"/>
        </w:rPr>
        <w:t>Wszystkie urządzenia, materiały podstawowe, materiały pomocnicze oraz sprzęt niezbędny dla bezpiecznej realizacji prac obiektowych na terenie Zamawiającego zapewnia Wykonawca, który  ponosi wszystkie koszty w tym zakresie.</w:t>
      </w:r>
    </w:p>
    <w:p w:rsidR="00293D10" w:rsidRPr="00270690" w:rsidRDefault="00293D10" w:rsidP="00CD1E1D">
      <w:pPr>
        <w:widowControl w:val="0"/>
        <w:numPr>
          <w:ilvl w:val="1"/>
          <w:numId w:val="4"/>
        </w:numPr>
        <w:autoSpaceDE w:val="0"/>
        <w:autoSpaceDN w:val="0"/>
        <w:adjustRightInd w:val="0"/>
        <w:spacing w:after="120"/>
        <w:ind w:left="788" w:hanging="431"/>
        <w:textAlignment w:val="baseline"/>
        <w:rPr>
          <w:rFonts w:ascii="Franklin Gothic Book" w:hAnsi="Franklin Gothic Book" w:cs="Arial"/>
          <w:color w:val="000000"/>
          <w:szCs w:val="20"/>
          <w:lang w:val="x-none"/>
        </w:rPr>
      </w:pPr>
      <w:r w:rsidRPr="00270690">
        <w:rPr>
          <w:rFonts w:ascii="Franklin Gothic Book" w:hAnsi="Franklin Gothic Book" w:cs="Arial"/>
          <w:color w:val="000000"/>
          <w:szCs w:val="20"/>
          <w:lang w:val="x-none"/>
        </w:rPr>
        <w:t>Złom metali i kabli stanowi własność Zamawiającego i należy go przekazać do magazynu wskazanego przez Zamawiającego. Pozostałe odpady Wykonawca zagospodaruje na swój koszt.</w:t>
      </w:r>
    </w:p>
    <w:p w:rsidR="00293D10" w:rsidRPr="005B2273" w:rsidRDefault="00293D10" w:rsidP="00CD1E1D">
      <w:pPr>
        <w:widowControl w:val="0"/>
        <w:numPr>
          <w:ilvl w:val="1"/>
          <w:numId w:val="4"/>
        </w:numPr>
        <w:autoSpaceDE w:val="0"/>
        <w:autoSpaceDN w:val="0"/>
        <w:adjustRightInd w:val="0"/>
        <w:spacing w:after="120"/>
        <w:ind w:left="788" w:hanging="431"/>
        <w:textAlignment w:val="baseline"/>
        <w:rPr>
          <w:rFonts w:ascii="Franklin Gothic Book" w:hAnsi="Franklin Gothic Book" w:cs="Arial"/>
          <w:color w:val="000000"/>
          <w:szCs w:val="20"/>
          <w:lang w:val="x-none"/>
        </w:rPr>
      </w:pPr>
      <w:r w:rsidRPr="00270690">
        <w:rPr>
          <w:rFonts w:ascii="Franklin Gothic Book" w:hAnsi="Franklin Gothic Book" w:cs="Arial"/>
          <w:color w:val="000000"/>
          <w:szCs w:val="20"/>
          <w:lang w:val="x-none"/>
        </w:rPr>
        <w:t>Transport technologiczny materiałów oraz złomu należy do zakresu Wykonawcy,</w:t>
      </w:r>
      <w:r w:rsidRPr="00270690">
        <w:rPr>
          <w:rFonts w:ascii="Franklin Gothic Book" w:hAnsi="Franklin Gothic Book" w:cs="Arial"/>
          <w:color w:val="000000"/>
          <w:szCs w:val="20"/>
        </w:rPr>
        <w:t>(wymagane jest posiadanie Zaświadczenia uprawniające do obsługi dźwignic)</w:t>
      </w:r>
      <w:r w:rsidRPr="00270690">
        <w:rPr>
          <w:rFonts w:ascii="Franklin Gothic Book" w:hAnsi="Franklin Gothic Book" w:cs="Arial"/>
          <w:color w:val="000000"/>
          <w:szCs w:val="20"/>
          <w:lang w:val="x-none"/>
        </w:rPr>
        <w:t xml:space="preserve"> zgodnie z zasadami i instrukcjami obowiązującymi na terenie Enea </w:t>
      </w:r>
      <w:r w:rsidRPr="00270690">
        <w:rPr>
          <w:rFonts w:ascii="Franklin Gothic Book" w:hAnsi="Franklin Gothic Book" w:cs="Arial"/>
          <w:color w:val="000000"/>
          <w:szCs w:val="20"/>
        </w:rPr>
        <w:t xml:space="preserve">Elektrownia </w:t>
      </w:r>
      <w:r w:rsidRPr="00270690">
        <w:rPr>
          <w:rFonts w:ascii="Franklin Gothic Book" w:hAnsi="Franklin Gothic Book" w:cs="Arial"/>
          <w:color w:val="000000"/>
          <w:szCs w:val="20"/>
          <w:lang w:val="x-none"/>
        </w:rPr>
        <w:t>Połaniec S.A.</w:t>
      </w:r>
    </w:p>
    <w:p w:rsidR="00293D10" w:rsidRPr="002F2063" w:rsidRDefault="00293D10" w:rsidP="00CD1E1D">
      <w:pPr>
        <w:pStyle w:val="Akapitzlist"/>
        <w:numPr>
          <w:ilvl w:val="0"/>
          <w:numId w:val="4"/>
        </w:numPr>
        <w:spacing w:after="120" w:line="240" w:lineRule="auto"/>
        <w:contextualSpacing w:val="0"/>
        <w:rPr>
          <w:rFonts w:ascii="Franklin Gothic Book" w:hAnsi="Franklin Gothic Book" w:cs="Arial"/>
          <w:b/>
          <w:bCs/>
          <w:color w:val="000000" w:themeColor="text1"/>
          <w:sz w:val="20"/>
          <w:szCs w:val="20"/>
          <w:u w:val="single"/>
        </w:rPr>
      </w:pPr>
      <w:r w:rsidRPr="002F2063">
        <w:rPr>
          <w:rFonts w:ascii="Franklin Gothic Book" w:hAnsi="Franklin Gothic Book" w:cs="Arial"/>
          <w:b/>
          <w:bCs/>
          <w:color w:val="000000" w:themeColor="text1"/>
          <w:sz w:val="20"/>
          <w:szCs w:val="20"/>
          <w:u w:val="single"/>
        </w:rPr>
        <w:lastRenderedPageBreak/>
        <w:t>WARUNKI ORGANIZACYJNE DLA PRAWIDŁOWEJ REALIZACJI ZADANIA</w:t>
      </w:r>
    </w:p>
    <w:p w:rsidR="00293D10" w:rsidRPr="00125193" w:rsidRDefault="00293D10" w:rsidP="00CD1E1D">
      <w:pPr>
        <w:widowControl w:val="0"/>
        <w:numPr>
          <w:ilvl w:val="1"/>
          <w:numId w:val="4"/>
        </w:numPr>
        <w:autoSpaceDE w:val="0"/>
        <w:autoSpaceDN w:val="0"/>
        <w:adjustRightInd w:val="0"/>
        <w:spacing w:after="120"/>
        <w:textAlignment w:val="baseline"/>
        <w:rPr>
          <w:rFonts w:ascii="Franklin Gothic Book" w:hAnsi="Franklin Gothic Book" w:cs="Arial"/>
          <w:color w:val="000000"/>
          <w:szCs w:val="20"/>
          <w:lang w:val="x-none"/>
        </w:rPr>
      </w:pPr>
      <w:r w:rsidRPr="00125193">
        <w:rPr>
          <w:rFonts w:ascii="Franklin Gothic Book" w:hAnsi="Franklin Gothic Book" w:cs="Arial"/>
          <w:color w:val="000000"/>
          <w:szCs w:val="20"/>
          <w:lang w:val="x-none"/>
        </w:rPr>
        <w:t xml:space="preserve">Podczas wykonywania prac na terenie Enea </w:t>
      </w:r>
      <w:r w:rsidRPr="00125193">
        <w:rPr>
          <w:rFonts w:ascii="Franklin Gothic Book" w:hAnsi="Franklin Gothic Book" w:cs="Arial"/>
          <w:color w:val="000000"/>
          <w:szCs w:val="20"/>
        </w:rPr>
        <w:t xml:space="preserve">Elektrownia </w:t>
      </w:r>
      <w:r w:rsidRPr="00125193">
        <w:rPr>
          <w:rFonts w:ascii="Franklin Gothic Book" w:hAnsi="Franklin Gothic Book" w:cs="Arial"/>
          <w:color w:val="000000"/>
          <w:szCs w:val="20"/>
          <w:lang w:val="x-none"/>
        </w:rPr>
        <w:t>Połaniec S.A., Wykonawcę obowiązują aktualne przepisy wewnętrzne Zamawiającego, a w tym Instrukcja</w:t>
      </w:r>
      <w:r>
        <w:rPr>
          <w:rFonts w:ascii="Franklin Gothic Book" w:hAnsi="Franklin Gothic Book" w:cs="Arial"/>
          <w:color w:val="000000"/>
          <w:szCs w:val="20"/>
          <w:lang w:val="x-none"/>
        </w:rPr>
        <w:t xml:space="preserve"> organizacji bezpiecznej pracy </w:t>
      </w:r>
      <w:r w:rsidRPr="00125193">
        <w:rPr>
          <w:rFonts w:ascii="Franklin Gothic Book" w:hAnsi="Franklin Gothic Book" w:cs="Arial"/>
          <w:color w:val="000000"/>
          <w:szCs w:val="20"/>
          <w:lang w:val="x-none"/>
        </w:rPr>
        <w:t xml:space="preserve">w Enea </w:t>
      </w:r>
      <w:r w:rsidRPr="00125193">
        <w:rPr>
          <w:rFonts w:ascii="Franklin Gothic Book" w:hAnsi="Franklin Gothic Book" w:cs="Arial"/>
          <w:color w:val="000000"/>
          <w:szCs w:val="20"/>
        </w:rPr>
        <w:t xml:space="preserve">Elektrownia </w:t>
      </w:r>
      <w:r w:rsidRPr="00125193">
        <w:rPr>
          <w:rFonts w:ascii="Franklin Gothic Book" w:hAnsi="Franklin Gothic Book" w:cs="Arial"/>
          <w:color w:val="000000"/>
          <w:szCs w:val="20"/>
          <w:lang w:val="x-none"/>
        </w:rPr>
        <w:t xml:space="preserve">Połaniec S.A., Instrukcja ochrony przeciwpożarowej oraz przepisy w zakresie ochrony środowiska naturalnego, z którymi Wykonawca jest zobowiązany zapoznać się na etapie </w:t>
      </w:r>
      <w:r w:rsidRPr="00BB4346">
        <w:rPr>
          <w:rFonts w:ascii="Franklin Gothic Book" w:hAnsi="Franklin Gothic Book" w:cs="Arial"/>
          <w:strike/>
          <w:color w:val="000000"/>
          <w:szCs w:val="20"/>
          <w:lang w:val="x-none"/>
        </w:rPr>
        <w:t>przed złożeniem ostatecznej oferty cenowej</w:t>
      </w:r>
      <w:r w:rsidRPr="00125193">
        <w:rPr>
          <w:rFonts w:ascii="Franklin Gothic Book" w:hAnsi="Franklin Gothic Book" w:cs="Arial"/>
          <w:color w:val="000000"/>
          <w:szCs w:val="20"/>
          <w:lang w:val="x-none"/>
        </w:rPr>
        <w:t>.</w:t>
      </w:r>
    </w:p>
    <w:p w:rsidR="00293D10" w:rsidRPr="00125193" w:rsidRDefault="00293D10" w:rsidP="00CD1E1D">
      <w:pPr>
        <w:widowControl w:val="0"/>
        <w:numPr>
          <w:ilvl w:val="1"/>
          <w:numId w:val="4"/>
        </w:numPr>
        <w:autoSpaceDE w:val="0"/>
        <w:autoSpaceDN w:val="0"/>
        <w:adjustRightInd w:val="0"/>
        <w:spacing w:after="120"/>
        <w:jc w:val="both"/>
        <w:textAlignment w:val="baseline"/>
        <w:rPr>
          <w:rFonts w:ascii="Franklin Gothic Book" w:hAnsi="Franklin Gothic Book" w:cs="Arial"/>
          <w:color w:val="000000"/>
          <w:szCs w:val="20"/>
          <w:lang w:val="x-none"/>
        </w:rPr>
      </w:pPr>
      <w:r w:rsidRPr="00125193">
        <w:rPr>
          <w:rFonts w:ascii="Franklin Gothic Book" w:hAnsi="Franklin Gothic Book" w:cs="Arial"/>
          <w:color w:val="000000"/>
          <w:szCs w:val="20"/>
          <w:lang w:val="x-none"/>
        </w:rPr>
        <w:t>Zamawiający żąda wskazania przez Wykonawcę części zamówienia, których wykonanie zamierza powierzyć Podwykonawcom i podania przez Wykonawcę nazw firm Podwykonawców, jeśli to ma zastosowanie.</w:t>
      </w:r>
    </w:p>
    <w:p w:rsidR="00293D10" w:rsidRPr="00125193" w:rsidRDefault="00293D10" w:rsidP="00CD1E1D">
      <w:pPr>
        <w:widowControl w:val="0"/>
        <w:numPr>
          <w:ilvl w:val="1"/>
          <w:numId w:val="4"/>
        </w:numPr>
        <w:autoSpaceDE w:val="0"/>
        <w:autoSpaceDN w:val="0"/>
        <w:adjustRightInd w:val="0"/>
        <w:spacing w:after="120"/>
        <w:jc w:val="both"/>
        <w:textAlignment w:val="baseline"/>
        <w:rPr>
          <w:rFonts w:ascii="Franklin Gothic Book" w:hAnsi="Franklin Gothic Book" w:cs="Arial"/>
          <w:color w:val="000000"/>
          <w:szCs w:val="20"/>
          <w:lang w:val="x-none"/>
        </w:rPr>
      </w:pPr>
      <w:r w:rsidRPr="00125193">
        <w:rPr>
          <w:rFonts w:ascii="Franklin Gothic Book" w:hAnsi="Franklin Gothic Book" w:cs="Arial"/>
          <w:szCs w:val="20"/>
          <w:lang w:val="x-none"/>
        </w:rPr>
        <w:t xml:space="preserve">W </w:t>
      </w:r>
      <w:r w:rsidRPr="00125193">
        <w:rPr>
          <w:rFonts w:ascii="Franklin Gothic Book" w:hAnsi="Franklin Gothic Book" w:cs="Arial"/>
          <w:color w:val="000000"/>
          <w:szCs w:val="20"/>
          <w:lang w:val="x-none"/>
        </w:rPr>
        <w:t>przypadku</w:t>
      </w:r>
      <w:r w:rsidRPr="00125193">
        <w:rPr>
          <w:rFonts w:ascii="Franklin Gothic Book" w:hAnsi="Franklin Gothic Book" w:cs="Arial"/>
          <w:szCs w:val="20"/>
          <w:lang w:val="x-none"/>
        </w:rPr>
        <w:t xml:space="preserve"> powierzenia realizacji zamówienia Podwykonawcy, Wykonawca ponosi odpowiedzialność za działanie lub zaniechanie takiego podmiotu jak za własne działania lub zaniechania.</w:t>
      </w:r>
    </w:p>
    <w:p w:rsidR="00293D10" w:rsidRPr="00125193" w:rsidRDefault="00293D10" w:rsidP="00CD1E1D">
      <w:pPr>
        <w:numPr>
          <w:ilvl w:val="1"/>
          <w:numId w:val="4"/>
        </w:numPr>
        <w:spacing w:after="120"/>
        <w:jc w:val="both"/>
        <w:rPr>
          <w:rFonts w:ascii="Franklin Gothic Book" w:hAnsi="Franklin Gothic Book" w:cs="Arial"/>
          <w:color w:val="000000"/>
          <w:szCs w:val="20"/>
          <w:lang w:val="x-none"/>
        </w:rPr>
      </w:pPr>
      <w:r w:rsidRPr="007E2519">
        <w:rPr>
          <w:rFonts w:ascii="Franklin Gothic Book" w:hAnsi="Franklin Gothic Book"/>
          <w:color w:val="000000" w:themeColor="text1"/>
          <w:szCs w:val="20"/>
        </w:rPr>
        <w:t xml:space="preserve">Do obowiązków </w:t>
      </w:r>
      <w:r w:rsidRPr="00125193">
        <w:rPr>
          <w:rFonts w:ascii="Franklin Gothic Book" w:hAnsi="Franklin Gothic Book" w:cs="Arial"/>
          <w:color w:val="000000"/>
          <w:szCs w:val="20"/>
        </w:rPr>
        <w:t>Z</w:t>
      </w:r>
      <w:r w:rsidRPr="00125193">
        <w:rPr>
          <w:rFonts w:ascii="Franklin Gothic Book" w:hAnsi="Franklin Gothic Book" w:cs="Arial"/>
          <w:color w:val="000000"/>
          <w:szCs w:val="20"/>
          <w:lang w:val="x-none"/>
        </w:rPr>
        <w:t>amawiającego</w:t>
      </w:r>
      <w:r>
        <w:rPr>
          <w:rFonts w:ascii="Franklin Gothic Book" w:hAnsi="Franklin Gothic Book" w:cs="Arial"/>
          <w:color w:val="000000"/>
          <w:szCs w:val="20"/>
        </w:rPr>
        <w:t xml:space="preserve"> należy:</w:t>
      </w:r>
    </w:p>
    <w:p w:rsidR="00293D10" w:rsidRPr="00125193" w:rsidRDefault="00293D10" w:rsidP="00CD1E1D">
      <w:pPr>
        <w:widowControl w:val="0"/>
        <w:numPr>
          <w:ilvl w:val="2"/>
          <w:numId w:val="4"/>
        </w:numPr>
        <w:autoSpaceDE w:val="0"/>
        <w:autoSpaceDN w:val="0"/>
        <w:adjustRightInd w:val="0"/>
        <w:spacing w:after="120"/>
        <w:ind w:left="1418" w:hanging="567"/>
        <w:jc w:val="both"/>
        <w:textAlignment w:val="baseline"/>
        <w:rPr>
          <w:rFonts w:ascii="Franklin Gothic Book" w:hAnsi="Franklin Gothic Book" w:cs="Arial"/>
          <w:color w:val="000000"/>
          <w:szCs w:val="20"/>
          <w:lang w:val="x-none"/>
        </w:rPr>
      </w:pPr>
      <w:r w:rsidRPr="00125193">
        <w:rPr>
          <w:rFonts w:ascii="Franklin Gothic Book" w:hAnsi="Franklin Gothic Book" w:cs="Arial"/>
          <w:color w:val="000000"/>
          <w:szCs w:val="20"/>
          <w:lang w:val="x-none"/>
        </w:rPr>
        <w:t xml:space="preserve">Bieżąca współpraca, bezzwłoczne udzielanie informacji oraz udział w wizjach lokalnych związanych </w:t>
      </w:r>
      <w:r>
        <w:rPr>
          <w:rFonts w:ascii="Franklin Gothic Book" w:hAnsi="Franklin Gothic Book" w:cs="Arial"/>
          <w:color w:val="000000"/>
          <w:szCs w:val="20"/>
          <w:lang w:val="x-none"/>
        </w:rPr>
        <w:br/>
      </w:r>
      <w:r w:rsidRPr="00125193">
        <w:rPr>
          <w:rFonts w:ascii="Franklin Gothic Book" w:hAnsi="Franklin Gothic Book" w:cs="Arial"/>
          <w:color w:val="000000"/>
          <w:szCs w:val="20"/>
          <w:lang w:val="x-none"/>
        </w:rPr>
        <w:t>z realizowanym zadaniem.</w:t>
      </w:r>
    </w:p>
    <w:p w:rsidR="00293D10" w:rsidRPr="00125193" w:rsidRDefault="00293D10" w:rsidP="00CD1E1D">
      <w:pPr>
        <w:widowControl w:val="0"/>
        <w:numPr>
          <w:ilvl w:val="2"/>
          <w:numId w:val="4"/>
        </w:numPr>
        <w:autoSpaceDE w:val="0"/>
        <w:autoSpaceDN w:val="0"/>
        <w:adjustRightInd w:val="0"/>
        <w:spacing w:after="120"/>
        <w:ind w:left="1418" w:hanging="567"/>
        <w:jc w:val="both"/>
        <w:textAlignment w:val="baseline"/>
        <w:rPr>
          <w:rFonts w:ascii="Franklin Gothic Book" w:hAnsi="Franklin Gothic Book" w:cs="Arial"/>
          <w:color w:val="000000"/>
          <w:szCs w:val="20"/>
          <w:lang w:val="x-none"/>
        </w:rPr>
      </w:pPr>
      <w:r w:rsidRPr="00125193">
        <w:rPr>
          <w:rFonts w:ascii="Franklin Gothic Book" w:hAnsi="Franklin Gothic Book" w:cs="Arial"/>
          <w:color w:val="000000"/>
          <w:szCs w:val="20"/>
          <w:lang w:val="x-none"/>
        </w:rPr>
        <w:t>Udostępnianie posiadanej dokumentacji technicznej i budowlanej.</w:t>
      </w:r>
    </w:p>
    <w:p w:rsidR="00293D10" w:rsidRPr="00125193" w:rsidRDefault="00293D10" w:rsidP="00CD1E1D">
      <w:pPr>
        <w:widowControl w:val="0"/>
        <w:numPr>
          <w:ilvl w:val="2"/>
          <w:numId w:val="4"/>
        </w:numPr>
        <w:autoSpaceDE w:val="0"/>
        <w:autoSpaceDN w:val="0"/>
        <w:adjustRightInd w:val="0"/>
        <w:spacing w:after="120"/>
        <w:ind w:left="1418" w:hanging="567"/>
        <w:jc w:val="both"/>
        <w:textAlignment w:val="baseline"/>
        <w:rPr>
          <w:rFonts w:ascii="Franklin Gothic Book" w:hAnsi="Franklin Gothic Book" w:cs="Arial"/>
          <w:color w:val="000000"/>
          <w:szCs w:val="20"/>
          <w:lang w:val="x-none"/>
        </w:rPr>
      </w:pPr>
      <w:r w:rsidRPr="00125193">
        <w:rPr>
          <w:rFonts w:ascii="Franklin Gothic Book" w:hAnsi="Franklin Gothic Book" w:cs="Arial"/>
          <w:color w:val="000000"/>
          <w:szCs w:val="20"/>
          <w:lang w:val="x-none"/>
        </w:rPr>
        <w:t>Przekazywanie wszystkich koniecznych dokumentów związanych z zakresem SIWZ.</w:t>
      </w:r>
    </w:p>
    <w:p w:rsidR="00293D10" w:rsidRDefault="00293D10" w:rsidP="00CD1E1D">
      <w:pPr>
        <w:pStyle w:val="Tekstpodstawowywcity"/>
        <w:numPr>
          <w:ilvl w:val="1"/>
          <w:numId w:val="4"/>
        </w:numPr>
        <w:ind w:left="426" w:hanging="426"/>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rsidR="00293D10" w:rsidRPr="00125193" w:rsidRDefault="00293D10" w:rsidP="00CD1E1D">
      <w:pPr>
        <w:widowControl w:val="0"/>
        <w:numPr>
          <w:ilvl w:val="2"/>
          <w:numId w:val="4"/>
        </w:numPr>
        <w:autoSpaceDE w:val="0"/>
        <w:autoSpaceDN w:val="0"/>
        <w:adjustRightInd w:val="0"/>
        <w:spacing w:after="120"/>
        <w:ind w:left="1134" w:hanging="708"/>
        <w:jc w:val="both"/>
        <w:textAlignment w:val="baseline"/>
        <w:rPr>
          <w:rFonts w:ascii="Franklin Gothic Book" w:hAnsi="Franklin Gothic Book" w:cs="Arial"/>
          <w:color w:val="000000"/>
          <w:szCs w:val="20"/>
          <w:lang w:val="x-none"/>
        </w:rPr>
      </w:pPr>
      <w:r w:rsidRPr="00125193">
        <w:rPr>
          <w:rFonts w:ascii="Franklin Gothic Book" w:hAnsi="Franklin Gothic Book" w:cs="Arial"/>
          <w:color w:val="000000"/>
          <w:szCs w:val="20"/>
          <w:lang w:val="x-none"/>
        </w:rPr>
        <w:t>Dostarczenie wymaganych instrukcją organizacji bezpiecznej pracy w Enea</w:t>
      </w:r>
      <w:r w:rsidRPr="00125193">
        <w:rPr>
          <w:rFonts w:ascii="Franklin Gothic Book" w:hAnsi="Franklin Gothic Book" w:cs="Arial"/>
          <w:color w:val="000000"/>
          <w:szCs w:val="20"/>
        </w:rPr>
        <w:t xml:space="preserve"> Elektrownia</w:t>
      </w:r>
      <w:r w:rsidRPr="00125193">
        <w:rPr>
          <w:rFonts w:ascii="Franklin Gothic Book" w:hAnsi="Franklin Gothic Book" w:cs="Arial"/>
          <w:color w:val="000000"/>
          <w:szCs w:val="20"/>
          <w:lang w:val="x-none"/>
        </w:rPr>
        <w:t xml:space="preserve"> Połaniec S.A., dokumentów przed rozpoczęciem prac na obiektach w Enea</w:t>
      </w:r>
      <w:r w:rsidRPr="00125193">
        <w:rPr>
          <w:rFonts w:ascii="Franklin Gothic Book" w:hAnsi="Franklin Gothic Book" w:cs="Arial"/>
          <w:color w:val="000000"/>
          <w:szCs w:val="20"/>
        </w:rPr>
        <w:t xml:space="preserve"> Elektrownia </w:t>
      </w:r>
      <w:r w:rsidRPr="00125193">
        <w:rPr>
          <w:rFonts w:ascii="Franklin Gothic Book" w:hAnsi="Franklin Gothic Book" w:cs="Arial"/>
          <w:color w:val="000000"/>
          <w:szCs w:val="20"/>
          <w:lang w:val="x-none"/>
        </w:rPr>
        <w:t xml:space="preserve"> Połaniec S.A </w:t>
      </w:r>
      <w:r w:rsidRPr="00125193">
        <w:rPr>
          <w:rFonts w:ascii="Franklin Gothic Book" w:hAnsi="Franklin Gothic Book" w:cs="Arial"/>
          <w:color w:val="000000"/>
          <w:szCs w:val="20"/>
          <w:u w:val="single"/>
          <w:lang w:val="x-none"/>
        </w:rPr>
        <w:t xml:space="preserve">(dokumenty Z-1, </w:t>
      </w:r>
      <w:r w:rsidRPr="00125193">
        <w:rPr>
          <w:rFonts w:ascii="Franklin Gothic Book" w:hAnsi="Franklin Gothic Book" w:cs="Arial"/>
          <w:color w:val="000000"/>
          <w:szCs w:val="20"/>
          <w:u w:val="single"/>
        </w:rPr>
        <w:t>Z-2,</w:t>
      </w:r>
      <w:r w:rsidRPr="00125193">
        <w:rPr>
          <w:rFonts w:ascii="Franklin Gothic Book" w:hAnsi="Franklin Gothic Book" w:cs="Arial"/>
          <w:color w:val="000000"/>
          <w:szCs w:val="20"/>
          <w:u w:val="single"/>
          <w:lang w:val="x-none"/>
        </w:rPr>
        <w:t>Z-6, Z-7</w:t>
      </w:r>
      <w:r w:rsidRPr="00125193">
        <w:rPr>
          <w:rFonts w:ascii="Franklin Gothic Book" w:hAnsi="Franklin Gothic Book" w:cs="Arial"/>
          <w:color w:val="000000"/>
          <w:szCs w:val="20"/>
          <w:u w:val="single"/>
        </w:rPr>
        <w:t xml:space="preserve"> / Dokument związany nr 2  do I/NB/B/20/2013</w:t>
      </w:r>
      <w:r w:rsidRPr="00125193">
        <w:rPr>
          <w:rFonts w:ascii="Franklin Gothic Book" w:hAnsi="Franklin Gothic Book" w:cs="Arial"/>
          <w:color w:val="000000"/>
          <w:szCs w:val="20"/>
          <w:lang w:val="x-none"/>
        </w:rPr>
        <w:t xml:space="preserve"> ), w wymaganych terminach.</w:t>
      </w:r>
    </w:p>
    <w:p w:rsidR="00293D10" w:rsidRPr="00125193" w:rsidRDefault="00293D10" w:rsidP="00CD1E1D">
      <w:pPr>
        <w:widowControl w:val="0"/>
        <w:numPr>
          <w:ilvl w:val="2"/>
          <w:numId w:val="4"/>
        </w:numPr>
        <w:autoSpaceDE w:val="0"/>
        <w:autoSpaceDN w:val="0"/>
        <w:adjustRightInd w:val="0"/>
        <w:spacing w:after="120"/>
        <w:ind w:left="1134" w:hanging="708"/>
        <w:textAlignment w:val="baseline"/>
        <w:rPr>
          <w:rFonts w:ascii="Franklin Gothic Book" w:hAnsi="Franklin Gothic Book" w:cs="Arial"/>
          <w:color w:val="000000"/>
          <w:szCs w:val="20"/>
          <w:lang w:val="x-none"/>
        </w:rPr>
      </w:pPr>
      <w:r w:rsidRPr="00125193">
        <w:rPr>
          <w:rFonts w:ascii="Franklin Gothic Book" w:hAnsi="Franklin Gothic Book" w:cs="Arial"/>
          <w:color w:val="000000"/>
          <w:szCs w:val="20"/>
          <w:lang w:val="x-none"/>
        </w:rPr>
        <w:t xml:space="preserve">Skierowanie do wykonywania prac na terenie Enea </w:t>
      </w:r>
      <w:r w:rsidRPr="00125193">
        <w:rPr>
          <w:rFonts w:ascii="Franklin Gothic Book" w:hAnsi="Franklin Gothic Book" w:cs="Arial"/>
          <w:color w:val="000000"/>
          <w:szCs w:val="20"/>
        </w:rPr>
        <w:t xml:space="preserve">Elektrownia </w:t>
      </w:r>
      <w:r>
        <w:rPr>
          <w:rFonts w:ascii="Franklin Gothic Book" w:hAnsi="Franklin Gothic Book" w:cs="Arial"/>
          <w:color w:val="000000"/>
          <w:szCs w:val="20"/>
          <w:lang w:val="x-none"/>
        </w:rPr>
        <w:t xml:space="preserve">Połaniec S.A. pracowników </w:t>
      </w:r>
      <w:r w:rsidRPr="00125193">
        <w:rPr>
          <w:rFonts w:ascii="Franklin Gothic Book" w:hAnsi="Franklin Gothic Book" w:cs="Arial"/>
          <w:color w:val="000000"/>
          <w:szCs w:val="20"/>
          <w:lang w:val="x-none"/>
        </w:rPr>
        <w:t>o wymaganych kwalifikacjach zawodowych, spełniających wymagania określone w aktualnej instrukcji organizacji bezpiecznej pracy obowiązującej u Zamawiającego.</w:t>
      </w:r>
    </w:p>
    <w:p w:rsidR="00293D10" w:rsidRPr="003735F0" w:rsidRDefault="00293D10" w:rsidP="00CD1E1D">
      <w:pPr>
        <w:pStyle w:val="Akapitzlist"/>
        <w:numPr>
          <w:ilvl w:val="0"/>
          <w:numId w:val="4"/>
        </w:numPr>
        <w:spacing w:after="120"/>
        <w:rPr>
          <w:rFonts w:ascii="Franklin Gothic Book" w:hAnsi="Franklin Gothic Book" w:cstheme="minorHAnsi"/>
          <w:b/>
          <w:color w:val="000000" w:themeColor="text1"/>
          <w:sz w:val="20"/>
          <w:szCs w:val="20"/>
          <w:u w:val="single"/>
        </w:rPr>
      </w:pPr>
      <w:r w:rsidRPr="003735F0">
        <w:rPr>
          <w:rFonts w:ascii="Franklin Gothic Book" w:hAnsi="Franklin Gothic Book" w:cstheme="minorHAnsi"/>
          <w:b/>
          <w:color w:val="000000" w:themeColor="text1"/>
          <w:sz w:val="20"/>
          <w:szCs w:val="20"/>
          <w:u w:val="single"/>
        </w:rPr>
        <w:t>ORGANIZACJA REALIZACJI PRAC</w:t>
      </w:r>
    </w:p>
    <w:p w:rsidR="00293D10" w:rsidRPr="00125193" w:rsidRDefault="00293D10" w:rsidP="00CD1E1D">
      <w:pPr>
        <w:pStyle w:val="Akapitzlist"/>
        <w:widowControl w:val="0"/>
        <w:numPr>
          <w:ilvl w:val="1"/>
          <w:numId w:val="4"/>
        </w:numPr>
        <w:autoSpaceDE w:val="0"/>
        <w:autoSpaceDN w:val="0"/>
        <w:adjustRightInd w:val="0"/>
        <w:spacing w:after="120" w:line="240" w:lineRule="auto"/>
        <w:ind w:left="788" w:hanging="431"/>
        <w:contextualSpacing w:val="0"/>
        <w:jc w:val="both"/>
        <w:textAlignment w:val="baseline"/>
        <w:rPr>
          <w:rFonts w:ascii="Franklin Gothic Book" w:hAnsi="Franklin Gothic Book" w:cs="Arial"/>
          <w:color w:val="000000"/>
          <w:sz w:val="20"/>
          <w:szCs w:val="20"/>
          <w:lang w:val="x-none" w:eastAsia="x-none"/>
        </w:rPr>
      </w:pPr>
      <w:r w:rsidRPr="00125193">
        <w:rPr>
          <w:rFonts w:ascii="Franklin Gothic Book" w:hAnsi="Franklin Gothic Book" w:cs="Arial"/>
          <w:color w:val="000000"/>
          <w:sz w:val="20"/>
          <w:szCs w:val="20"/>
          <w:lang w:val="x-none" w:eastAsia="x-none"/>
        </w:rPr>
        <w:t>Organizacja i wykonywanie prac na terenie Elektrowni odbywa się zgodnie z Instrukcją Organizacji Bezpiecznej Pracy (IOBP</w:t>
      </w:r>
      <w:r w:rsidRPr="00125193">
        <w:rPr>
          <w:rFonts w:ascii="Franklin Gothic Book" w:hAnsi="Franklin Gothic Book" w:cs="Arial"/>
          <w:color w:val="000000"/>
          <w:sz w:val="20"/>
          <w:szCs w:val="20"/>
          <w:lang w:eastAsia="x-none"/>
        </w:rPr>
        <w:t xml:space="preserve"> ostatnia aktualizacja 06.03.2020</w:t>
      </w:r>
      <w:r w:rsidRPr="00125193">
        <w:rPr>
          <w:rFonts w:ascii="Franklin Gothic Book" w:hAnsi="Franklin Gothic Book" w:cs="Arial"/>
          <w:color w:val="000000"/>
          <w:sz w:val="20"/>
          <w:szCs w:val="20"/>
          <w:lang w:val="x-none" w:eastAsia="x-none"/>
        </w:rPr>
        <w:t xml:space="preserve">) dostępna na stronie: </w:t>
      </w:r>
      <w:hyperlink r:id="rId9" w:history="1">
        <w:r w:rsidRPr="00125193">
          <w:rPr>
            <w:rFonts w:ascii="Franklin Gothic Book" w:hAnsi="Franklin Gothic Book" w:cs="Arial"/>
            <w:color w:val="000000"/>
            <w:sz w:val="20"/>
            <w:szCs w:val="20"/>
            <w:u w:val="single"/>
            <w:lang w:val="x-none" w:eastAsia="x-none"/>
          </w:rPr>
          <w:t>https://www.enea.pl/pl/grupaenea/o-grupie/spolki-grupy-enea/polaniec/zamowienia/dokumenty</w:t>
        </w:r>
      </w:hyperlink>
      <w:r w:rsidRPr="00125193">
        <w:rPr>
          <w:rFonts w:ascii="Franklin Gothic Book" w:hAnsi="Franklin Gothic Book" w:cs="Arial"/>
          <w:color w:val="000000"/>
          <w:sz w:val="20"/>
          <w:szCs w:val="20"/>
          <w:lang w:val="x-none" w:eastAsia="x-none"/>
        </w:rPr>
        <w:t>.</w:t>
      </w:r>
    </w:p>
    <w:p w:rsidR="00293D10" w:rsidRPr="00125193" w:rsidRDefault="00293D10" w:rsidP="00CD1E1D">
      <w:pPr>
        <w:pStyle w:val="Akapitzlist"/>
        <w:widowControl w:val="0"/>
        <w:numPr>
          <w:ilvl w:val="1"/>
          <w:numId w:val="4"/>
        </w:numPr>
        <w:autoSpaceDE w:val="0"/>
        <w:autoSpaceDN w:val="0"/>
        <w:adjustRightInd w:val="0"/>
        <w:spacing w:after="120" w:line="240" w:lineRule="auto"/>
        <w:ind w:left="788" w:hanging="431"/>
        <w:contextualSpacing w:val="0"/>
        <w:jc w:val="both"/>
        <w:textAlignment w:val="baseline"/>
        <w:rPr>
          <w:rFonts w:ascii="Franklin Gothic Book" w:hAnsi="Franklin Gothic Book" w:cs="Arial"/>
          <w:color w:val="000000"/>
          <w:sz w:val="20"/>
          <w:szCs w:val="20"/>
          <w:lang w:val="x-none" w:eastAsia="x-none"/>
        </w:rPr>
      </w:pPr>
      <w:r w:rsidRPr="00125193">
        <w:rPr>
          <w:rFonts w:ascii="Franklin Gothic Book" w:hAnsi="Franklin Gothic Book" w:cs="Arial"/>
          <w:color w:val="000000"/>
          <w:sz w:val="20"/>
          <w:szCs w:val="20"/>
          <w:lang w:val="x-none" w:eastAsia="x-none"/>
        </w:rPr>
        <w:t>Warunkiem dopuszczenia do wykonania prac jest opracowanie szczegółowych instrukcji bezpiecznego wykonania prac przez Wykonawcę.</w:t>
      </w:r>
    </w:p>
    <w:p w:rsidR="00293D10" w:rsidRPr="00125193" w:rsidRDefault="00293D10" w:rsidP="00CD1E1D">
      <w:pPr>
        <w:pStyle w:val="Akapitzlist"/>
        <w:widowControl w:val="0"/>
        <w:numPr>
          <w:ilvl w:val="1"/>
          <w:numId w:val="4"/>
        </w:numPr>
        <w:autoSpaceDE w:val="0"/>
        <w:autoSpaceDN w:val="0"/>
        <w:adjustRightInd w:val="0"/>
        <w:spacing w:after="120" w:line="240" w:lineRule="auto"/>
        <w:ind w:left="788" w:hanging="431"/>
        <w:contextualSpacing w:val="0"/>
        <w:jc w:val="both"/>
        <w:textAlignment w:val="baseline"/>
        <w:rPr>
          <w:rFonts w:ascii="Franklin Gothic Book" w:hAnsi="Franklin Gothic Book" w:cs="Arial"/>
          <w:color w:val="000000"/>
          <w:sz w:val="20"/>
          <w:szCs w:val="20"/>
          <w:u w:val="single"/>
          <w:lang w:val="x-none" w:eastAsia="x-none"/>
        </w:rPr>
      </w:pPr>
      <w:r w:rsidRPr="00125193">
        <w:rPr>
          <w:rFonts w:ascii="Franklin Gothic Book" w:hAnsi="Franklin Gothic Book" w:cs="Arial"/>
          <w:color w:val="000000"/>
          <w:sz w:val="20"/>
          <w:szCs w:val="20"/>
          <w:lang w:val="x-none" w:eastAsia="x-none"/>
        </w:rPr>
        <w:t xml:space="preserve">Na </w:t>
      </w:r>
      <w:r w:rsidRPr="00125193">
        <w:rPr>
          <w:rFonts w:ascii="Franklin Gothic Book" w:hAnsi="Franklin Gothic Book" w:cs="Arial"/>
          <w:bCs/>
          <w:color w:val="000000"/>
          <w:sz w:val="20"/>
          <w:szCs w:val="20"/>
          <w:lang w:val="x-none" w:eastAsia="x-none"/>
        </w:rPr>
        <w:t>polecenie</w:t>
      </w:r>
      <w:r w:rsidRPr="00125193">
        <w:rPr>
          <w:rFonts w:ascii="Franklin Gothic Book" w:hAnsi="Franklin Gothic Book" w:cs="Arial"/>
          <w:color w:val="000000"/>
          <w:sz w:val="20"/>
          <w:szCs w:val="20"/>
          <w:lang w:val="x-none" w:eastAsia="x-none"/>
        </w:rPr>
        <w:t xml:space="preserve"> pisemne prowadzone są prace tylko w warunkach szczególnego zagrożenia, zawarte w IOBP, </w:t>
      </w:r>
      <w:r w:rsidRPr="00125193">
        <w:rPr>
          <w:rFonts w:ascii="Franklin Gothic Book" w:hAnsi="Franklin Gothic Book" w:cs="Arial"/>
          <w:color w:val="000000"/>
          <w:sz w:val="20"/>
          <w:szCs w:val="20"/>
          <w:u w:val="single"/>
          <w:lang w:val="x-none" w:eastAsia="x-none"/>
        </w:rPr>
        <w:t xml:space="preserve">pozostałe prace prowadzone są na podstawie Instrukcji Organizacji Robót (IOR) opracowanej przez Wykonawcę </w:t>
      </w:r>
      <w:r>
        <w:rPr>
          <w:rFonts w:ascii="Franklin Gothic Book" w:hAnsi="Franklin Gothic Book" w:cs="Arial"/>
          <w:color w:val="000000"/>
          <w:sz w:val="20"/>
          <w:szCs w:val="20"/>
          <w:u w:val="single"/>
          <w:lang w:val="x-none" w:eastAsia="x-none"/>
        </w:rPr>
        <w:br/>
      </w:r>
      <w:r w:rsidRPr="00125193">
        <w:rPr>
          <w:rFonts w:ascii="Franklin Gothic Book" w:hAnsi="Franklin Gothic Book" w:cs="Arial"/>
          <w:color w:val="000000"/>
          <w:sz w:val="20"/>
          <w:szCs w:val="20"/>
          <w:u w:val="single"/>
          <w:lang w:val="x-none" w:eastAsia="x-none"/>
        </w:rPr>
        <w:t>i zatwierdzonej przez Zamawiającego.</w:t>
      </w:r>
    </w:p>
    <w:p w:rsidR="00293D10" w:rsidRPr="00125193" w:rsidRDefault="00293D10" w:rsidP="00CD1E1D">
      <w:pPr>
        <w:pStyle w:val="Akapitzlist"/>
        <w:widowControl w:val="0"/>
        <w:numPr>
          <w:ilvl w:val="1"/>
          <w:numId w:val="4"/>
        </w:numPr>
        <w:autoSpaceDE w:val="0"/>
        <w:autoSpaceDN w:val="0"/>
        <w:adjustRightInd w:val="0"/>
        <w:spacing w:after="120" w:line="240" w:lineRule="auto"/>
        <w:ind w:left="788" w:hanging="431"/>
        <w:contextualSpacing w:val="0"/>
        <w:jc w:val="both"/>
        <w:textAlignment w:val="baseline"/>
        <w:rPr>
          <w:rFonts w:ascii="Franklin Gothic Book" w:hAnsi="Franklin Gothic Book" w:cs="Arial"/>
          <w:color w:val="000000"/>
          <w:sz w:val="20"/>
          <w:szCs w:val="20"/>
          <w:lang w:val="x-none" w:eastAsia="x-none"/>
        </w:rPr>
      </w:pPr>
      <w:r w:rsidRPr="00125193">
        <w:rPr>
          <w:rFonts w:ascii="Franklin Gothic Book" w:hAnsi="Franklin Gothic Book" w:cs="Arial"/>
          <w:color w:val="000000"/>
          <w:sz w:val="20"/>
          <w:szCs w:val="20"/>
          <w:lang w:val="x-none" w:eastAsia="x-none"/>
        </w:rPr>
        <w:t>Wykonawca jest zobowiązany do przestrzegania zasad i zobowiązań zawartych w IOBP.</w:t>
      </w:r>
    </w:p>
    <w:p w:rsidR="00293D10" w:rsidRPr="00125193" w:rsidRDefault="00293D10" w:rsidP="00CD1E1D">
      <w:pPr>
        <w:pStyle w:val="Akapitzlist"/>
        <w:widowControl w:val="0"/>
        <w:numPr>
          <w:ilvl w:val="1"/>
          <w:numId w:val="4"/>
        </w:numPr>
        <w:autoSpaceDE w:val="0"/>
        <w:autoSpaceDN w:val="0"/>
        <w:adjustRightInd w:val="0"/>
        <w:spacing w:after="120" w:line="240" w:lineRule="auto"/>
        <w:ind w:left="788" w:hanging="431"/>
        <w:contextualSpacing w:val="0"/>
        <w:jc w:val="both"/>
        <w:textAlignment w:val="baseline"/>
        <w:rPr>
          <w:rFonts w:ascii="Franklin Gothic Book" w:hAnsi="Franklin Gothic Book" w:cs="Arial"/>
          <w:color w:val="000000"/>
          <w:sz w:val="20"/>
          <w:szCs w:val="20"/>
          <w:lang w:val="x-none" w:eastAsia="x-none"/>
        </w:rPr>
      </w:pPr>
      <w:r w:rsidRPr="00125193">
        <w:rPr>
          <w:rFonts w:ascii="Franklin Gothic Book" w:hAnsi="Franklin Gothic Book" w:cs="Arial"/>
          <w:color w:val="000000"/>
          <w:sz w:val="20"/>
          <w:szCs w:val="20"/>
          <w:lang w:val="x-none" w:eastAsia="x-none"/>
        </w:rPr>
        <w:t>Wykonawca jest zobowiązany do zapewnienia zasobów osobowych i sprzętowych</w:t>
      </w:r>
      <w:r w:rsidRPr="00125193">
        <w:rPr>
          <w:rFonts w:ascii="Franklin Gothic Book" w:hAnsi="Franklin Gothic Book" w:cs="Arial"/>
          <w:color w:val="000000"/>
          <w:sz w:val="20"/>
          <w:szCs w:val="20"/>
          <w:lang w:eastAsia="x-none"/>
        </w:rPr>
        <w:t>.</w:t>
      </w:r>
    </w:p>
    <w:p w:rsidR="00293D10" w:rsidRPr="00125193" w:rsidRDefault="00293D10" w:rsidP="00CD1E1D">
      <w:pPr>
        <w:pStyle w:val="Akapitzlist"/>
        <w:widowControl w:val="0"/>
        <w:numPr>
          <w:ilvl w:val="1"/>
          <w:numId w:val="4"/>
        </w:numPr>
        <w:autoSpaceDE w:val="0"/>
        <w:autoSpaceDN w:val="0"/>
        <w:adjustRightInd w:val="0"/>
        <w:spacing w:after="120" w:line="240" w:lineRule="auto"/>
        <w:ind w:left="788" w:hanging="431"/>
        <w:contextualSpacing w:val="0"/>
        <w:jc w:val="both"/>
        <w:textAlignment w:val="baseline"/>
        <w:rPr>
          <w:rFonts w:ascii="Franklin Gothic Book" w:hAnsi="Franklin Gothic Book" w:cs="Arial"/>
          <w:color w:val="000000"/>
          <w:sz w:val="20"/>
          <w:szCs w:val="20"/>
          <w:lang w:val="x-none" w:eastAsia="x-none"/>
        </w:rPr>
      </w:pPr>
      <w:r w:rsidRPr="00125193">
        <w:rPr>
          <w:rFonts w:ascii="Franklin Gothic Book" w:hAnsi="Franklin Gothic Book" w:cs="Arial"/>
          <w:color w:val="000000"/>
          <w:sz w:val="20"/>
          <w:szCs w:val="20"/>
          <w:lang w:val="x-none" w:eastAsia="x-none"/>
        </w:rPr>
        <w:t>Wykonawca będzie uczestniczył w spotkaniach koniecznych do realizacji, koordynacji i współpracy.</w:t>
      </w:r>
    </w:p>
    <w:p w:rsidR="00293D10" w:rsidRPr="00125193" w:rsidRDefault="00293D10" w:rsidP="00CD1E1D">
      <w:pPr>
        <w:pStyle w:val="Akapitzlist"/>
        <w:widowControl w:val="0"/>
        <w:numPr>
          <w:ilvl w:val="1"/>
          <w:numId w:val="4"/>
        </w:numPr>
        <w:autoSpaceDE w:val="0"/>
        <w:autoSpaceDN w:val="0"/>
        <w:adjustRightInd w:val="0"/>
        <w:spacing w:after="120" w:line="240" w:lineRule="auto"/>
        <w:ind w:left="788" w:hanging="431"/>
        <w:contextualSpacing w:val="0"/>
        <w:jc w:val="both"/>
        <w:textAlignment w:val="baseline"/>
        <w:rPr>
          <w:rFonts w:ascii="Franklin Gothic Book" w:hAnsi="Franklin Gothic Book" w:cs="Arial"/>
          <w:color w:val="000000"/>
          <w:sz w:val="20"/>
          <w:szCs w:val="20"/>
          <w:lang w:val="x-none" w:eastAsia="x-none"/>
        </w:rPr>
      </w:pPr>
      <w:r w:rsidRPr="00125193">
        <w:rPr>
          <w:rFonts w:ascii="Franklin Gothic Book" w:hAnsi="Franklin Gothic Book" w:cs="Arial"/>
          <w:color w:val="000000"/>
          <w:sz w:val="20"/>
          <w:szCs w:val="20"/>
          <w:lang w:val="x-none" w:eastAsia="x-none"/>
        </w:rPr>
        <w:t>Wykonawca  zabezpieczy:</w:t>
      </w:r>
    </w:p>
    <w:p w:rsidR="00293D10" w:rsidRPr="001A24CE" w:rsidRDefault="00293D10" w:rsidP="00CD1E1D">
      <w:pPr>
        <w:pStyle w:val="Akapitzlist"/>
        <w:numPr>
          <w:ilvl w:val="2"/>
          <w:numId w:val="4"/>
        </w:numPr>
        <w:spacing w:after="120" w:line="240" w:lineRule="auto"/>
        <w:ind w:left="1418" w:hanging="567"/>
        <w:contextualSpacing w:val="0"/>
        <w:jc w:val="both"/>
        <w:rPr>
          <w:rFonts w:ascii="Franklin Gothic Book" w:hAnsi="Franklin Gothic Book" w:cs="Arial"/>
          <w:color w:val="000000"/>
          <w:sz w:val="20"/>
          <w:szCs w:val="20"/>
          <w:lang w:val="x-none" w:eastAsia="x-none"/>
        </w:rPr>
      </w:pPr>
      <w:r w:rsidRPr="001A24CE">
        <w:rPr>
          <w:rFonts w:ascii="Franklin Gothic Book" w:hAnsi="Franklin Gothic Book" w:cs="Arial"/>
          <w:color w:val="000000"/>
          <w:sz w:val="20"/>
          <w:szCs w:val="20"/>
          <w:lang w:val="x-none" w:eastAsia="x-none"/>
        </w:rPr>
        <w:t xml:space="preserve">niezbędne wyposażenie, a także środki transportu nie będące na wyposażeniu instalacji oraz w dyspozycji Zamawiającego, konieczne do wykonania Usług, w tym specjalistyczny sprzęt  oraz  pracowników </w:t>
      </w:r>
      <w:r>
        <w:rPr>
          <w:rFonts w:ascii="Franklin Gothic Book" w:hAnsi="Franklin Gothic Book" w:cs="Arial"/>
          <w:color w:val="000000"/>
          <w:sz w:val="20"/>
          <w:szCs w:val="20"/>
          <w:lang w:val="x-none" w:eastAsia="x-none"/>
        </w:rPr>
        <w:br/>
      </w:r>
      <w:r w:rsidRPr="001A24CE">
        <w:rPr>
          <w:rFonts w:ascii="Franklin Gothic Book" w:hAnsi="Franklin Gothic Book" w:cs="Arial"/>
          <w:color w:val="000000"/>
          <w:sz w:val="20"/>
          <w:szCs w:val="20"/>
          <w:lang w:val="x-none" w:eastAsia="x-none"/>
        </w:rPr>
        <w:t>z wymaganymi uprawnieniami;</w:t>
      </w:r>
    </w:p>
    <w:p w:rsidR="00293D10" w:rsidRPr="001A24CE" w:rsidRDefault="00293D10" w:rsidP="00CD1E1D">
      <w:pPr>
        <w:pStyle w:val="Akapitzlist"/>
        <w:numPr>
          <w:ilvl w:val="2"/>
          <w:numId w:val="4"/>
        </w:numPr>
        <w:spacing w:after="120" w:line="240" w:lineRule="auto"/>
        <w:ind w:left="1418" w:hanging="567"/>
        <w:contextualSpacing w:val="0"/>
        <w:jc w:val="both"/>
        <w:rPr>
          <w:rFonts w:ascii="Franklin Gothic Book" w:hAnsi="Franklin Gothic Book" w:cs="Arial"/>
          <w:color w:val="000000"/>
          <w:sz w:val="20"/>
          <w:szCs w:val="20"/>
          <w:lang w:val="x-none" w:eastAsia="x-none"/>
        </w:rPr>
      </w:pPr>
      <w:r w:rsidRPr="001A24CE">
        <w:rPr>
          <w:rFonts w:ascii="Franklin Gothic Book" w:hAnsi="Franklin Gothic Book" w:cs="Arial"/>
          <w:color w:val="000000"/>
          <w:sz w:val="20"/>
          <w:szCs w:val="20"/>
          <w:lang w:val="x-none" w:eastAsia="x-none"/>
        </w:rPr>
        <w:t xml:space="preserve">Wykonawca jest zobowiązany do </w:t>
      </w:r>
      <w:r w:rsidRPr="001A24CE">
        <w:rPr>
          <w:rFonts w:ascii="Franklin Gothic Book" w:hAnsi="Franklin Gothic Book" w:cs="Arial"/>
          <w:color w:val="000000"/>
          <w:sz w:val="20"/>
          <w:szCs w:val="20"/>
          <w:lang w:eastAsia="x-none"/>
        </w:rPr>
        <w:t xml:space="preserve">zagospodarowania </w:t>
      </w:r>
      <w:r w:rsidRPr="001A24CE">
        <w:rPr>
          <w:rFonts w:ascii="Franklin Gothic Book" w:hAnsi="Franklin Gothic Book" w:cs="Arial"/>
          <w:color w:val="000000"/>
          <w:sz w:val="20"/>
          <w:szCs w:val="20"/>
          <w:lang w:val="x-none" w:eastAsia="x-none"/>
        </w:rPr>
        <w:t xml:space="preserve">odpadów wytworzonych </w:t>
      </w:r>
      <w:r w:rsidRPr="001A24CE">
        <w:rPr>
          <w:rFonts w:ascii="Franklin Gothic Book" w:hAnsi="Franklin Gothic Book" w:cs="Arial"/>
          <w:color w:val="000000"/>
          <w:sz w:val="20"/>
          <w:szCs w:val="20"/>
          <w:lang w:eastAsia="x-none"/>
        </w:rPr>
        <w:t>w trakcie realizacji prac</w:t>
      </w:r>
      <w:r w:rsidRPr="001A24CE">
        <w:rPr>
          <w:rFonts w:ascii="Franklin Gothic Book" w:hAnsi="Franklin Gothic Book" w:cs="Arial"/>
          <w:color w:val="000000"/>
          <w:sz w:val="20"/>
          <w:szCs w:val="20"/>
          <w:lang w:val="x-none" w:eastAsia="x-none"/>
        </w:rPr>
        <w:t xml:space="preserve">. </w:t>
      </w:r>
    </w:p>
    <w:p w:rsidR="00293D10" w:rsidRPr="0079116E" w:rsidRDefault="00293D10" w:rsidP="00CD1E1D">
      <w:pPr>
        <w:pStyle w:val="Akapitzlist"/>
        <w:numPr>
          <w:ilvl w:val="1"/>
          <w:numId w:val="4"/>
        </w:numPr>
        <w:spacing w:after="120" w:line="240" w:lineRule="auto"/>
        <w:ind w:left="851" w:hanging="494"/>
        <w:contextualSpacing w:val="0"/>
        <w:rPr>
          <w:rFonts w:ascii="Franklin Gothic Book" w:hAnsi="Franklin Gothic Book" w:cstheme="minorHAnsi"/>
          <w:color w:val="000000" w:themeColor="text1"/>
          <w:sz w:val="20"/>
          <w:szCs w:val="20"/>
        </w:rPr>
      </w:pPr>
      <w:r w:rsidRPr="0079116E">
        <w:rPr>
          <w:rFonts w:ascii="Franklin Gothic Book" w:hAnsi="Franklin Gothic Book" w:cstheme="minorHAnsi"/>
          <w:color w:val="000000" w:themeColor="text1"/>
          <w:sz w:val="20"/>
          <w:szCs w:val="20"/>
        </w:rPr>
        <w:t>Wykonawca  będzie świadczył Usługi zgodnie z:</w:t>
      </w:r>
    </w:p>
    <w:p w:rsidR="00293D10" w:rsidRPr="00E35434" w:rsidRDefault="00293D10" w:rsidP="00CD1E1D">
      <w:pPr>
        <w:pStyle w:val="Akapitzlist"/>
        <w:numPr>
          <w:ilvl w:val="1"/>
          <w:numId w:val="2"/>
        </w:numPr>
        <w:suppressAutoHyphens/>
        <w:autoSpaceDE w:val="0"/>
        <w:autoSpaceDN w:val="0"/>
        <w:spacing w:after="120" w:line="240" w:lineRule="auto"/>
        <w:ind w:left="1134" w:hanging="283"/>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Budowlane,</w:t>
      </w:r>
    </w:p>
    <w:p w:rsidR="00293D10" w:rsidRPr="00E35434" w:rsidRDefault="00293D10" w:rsidP="00CD1E1D">
      <w:pPr>
        <w:pStyle w:val="Akapitzlist"/>
        <w:numPr>
          <w:ilvl w:val="1"/>
          <w:numId w:val="2"/>
        </w:numPr>
        <w:suppressAutoHyphens/>
        <w:autoSpaceDE w:val="0"/>
        <w:autoSpaceDN w:val="0"/>
        <w:spacing w:after="120" w:line="240" w:lineRule="auto"/>
        <w:ind w:left="1134" w:hanging="283"/>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Dozorze Technicznym,</w:t>
      </w:r>
    </w:p>
    <w:p w:rsidR="00293D10" w:rsidRPr="00E35434" w:rsidRDefault="00293D10" w:rsidP="00CD1E1D">
      <w:pPr>
        <w:pStyle w:val="Akapitzlist"/>
        <w:numPr>
          <w:ilvl w:val="1"/>
          <w:numId w:val="2"/>
        </w:numPr>
        <w:suppressAutoHyphens/>
        <w:autoSpaceDE w:val="0"/>
        <w:autoSpaceDN w:val="0"/>
        <w:spacing w:after="120" w:line="240" w:lineRule="auto"/>
        <w:ind w:left="1134" w:hanging="283"/>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Ochrony Środowiska,</w:t>
      </w:r>
    </w:p>
    <w:p w:rsidR="00293D10" w:rsidRPr="00C160C9" w:rsidRDefault="00293D10" w:rsidP="00CD1E1D">
      <w:pPr>
        <w:pStyle w:val="Akapitzlist"/>
        <w:numPr>
          <w:ilvl w:val="1"/>
          <w:numId w:val="2"/>
        </w:numPr>
        <w:suppressAutoHyphens/>
        <w:autoSpaceDE w:val="0"/>
        <w:autoSpaceDN w:val="0"/>
        <w:spacing w:after="120" w:line="240" w:lineRule="auto"/>
        <w:ind w:left="1134" w:hanging="283"/>
        <w:contextualSpacing w:val="0"/>
        <w:jc w:val="both"/>
        <w:rPr>
          <w:rFonts w:ascii="Franklin Gothic Book" w:hAnsi="Franklin Gothic Book" w:cstheme="minorHAnsi"/>
          <w:color w:val="000000" w:themeColor="text1"/>
          <w:sz w:val="20"/>
          <w:szCs w:val="20"/>
        </w:rPr>
      </w:pPr>
      <w:r w:rsidRPr="00C160C9">
        <w:rPr>
          <w:rFonts w:ascii="Franklin Gothic Book" w:hAnsi="Franklin Gothic Book" w:cstheme="minorHAnsi"/>
          <w:color w:val="000000" w:themeColor="text1"/>
          <w:sz w:val="20"/>
          <w:szCs w:val="20"/>
        </w:rPr>
        <w:t>Ustawą o Odpadach,</w:t>
      </w:r>
    </w:p>
    <w:p w:rsidR="00293D10" w:rsidRPr="00E12554" w:rsidRDefault="00293D10" w:rsidP="00CD1E1D">
      <w:pPr>
        <w:pStyle w:val="Nagwek1"/>
        <w:numPr>
          <w:ilvl w:val="0"/>
          <w:numId w:val="4"/>
        </w:numPr>
        <w:spacing w:after="120"/>
        <w:jc w:val="both"/>
        <w:rPr>
          <w:rFonts w:ascii="Franklin Gothic Book" w:hAnsi="Franklin Gothic Book"/>
          <w:b w:val="0"/>
          <w:color w:val="000000" w:themeColor="text1"/>
          <w:sz w:val="20"/>
          <w:szCs w:val="20"/>
          <w:u w:val="single"/>
        </w:rPr>
      </w:pPr>
      <w:r w:rsidRPr="00E12554">
        <w:rPr>
          <w:rFonts w:ascii="Franklin Gothic Book" w:hAnsi="Franklin Gothic Book"/>
          <w:color w:val="000000" w:themeColor="text1"/>
          <w:sz w:val="20"/>
          <w:szCs w:val="20"/>
          <w:u w:val="single"/>
        </w:rPr>
        <w:t xml:space="preserve">ZABEZPIECZENIA FINANSOWE </w:t>
      </w:r>
    </w:p>
    <w:p w:rsidR="00293D10" w:rsidRPr="000E7063" w:rsidRDefault="00293D10" w:rsidP="00CD1E1D">
      <w:pPr>
        <w:pStyle w:val="Akapitzlist"/>
        <w:numPr>
          <w:ilvl w:val="1"/>
          <w:numId w:val="4"/>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Celem zabezpieczenia roszczeń Zamawiającego wynikających z niewykonania lub nienależytego</w:t>
      </w:r>
      <w:r w:rsidRPr="000E7063">
        <w:rPr>
          <w:rFonts w:ascii="Franklin Gothic Book" w:hAnsi="Franklin Gothic Book" w:cstheme="minorHAnsi"/>
          <w:sz w:val="20"/>
          <w:szCs w:val="20"/>
          <w:lang w:eastAsia="ja-JP"/>
        </w:rPr>
        <w:t xml:space="preserve"> </w:t>
      </w:r>
      <w:r w:rsidRPr="000E7063">
        <w:rPr>
          <w:rFonts w:ascii="Franklin Gothic Book" w:hAnsi="Franklin Gothic Book" w:cstheme="minorHAnsi"/>
          <w:sz w:val="20"/>
          <w:szCs w:val="20"/>
        </w:rPr>
        <w:t>wykonania Umowy Wykonawca dostarczy Zamawiającemu:</w:t>
      </w:r>
    </w:p>
    <w:p w:rsidR="00293D10" w:rsidRPr="00C160C9" w:rsidRDefault="00293D10" w:rsidP="00CD1E1D">
      <w:pPr>
        <w:pStyle w:val="Akapitzlist"/>
        <w:numPr>
          <w:ilvl w:val="2"/>
          <w:numId w:val="4"/>
        </w:numPr>
        <w:shd w:val="clear" w:color="auto" w:fill="FFFFFF"/>
        <w:spacing w:after="120" w:line="240" w:lineRule="auto"/>
        <w:contextualSpacing w:val="0"/>
        <w:rPr>
          <w:rFonts w:ascii="Franklin Gothic Book" w:hAnsi="Franklin Gothic Book" w:cstheme="minorHAnsi"/>
          <w:sz w:val="20"/>
          <w:szCs w:val="20"/>
        </w:rPr>
      </w:pPr>
      <w:r w:rsidRPr="00C160C9">
        <w:rPr>
          <w:rFonts w:ascii="Franklin Gothic Book" w:hAnsi="Franklin Gothic Book" w:cstheme="minorHAnsi"/>
          <w:sz w:val="20"/>
          <w:szCs w:val="20"/>
        </w:rPr>
        <w:t xml:space="preserve">Gwarancję Należytego Wykonania Przedmiotu Umowy - nieodwołalną, bezwarunkową i płatną na pierwsze żądanie Zamawiającego w wysokości 5 % kwoty Wynagrodzenia umownego brutto (wraz </w:t>
      </w:r>
      <w:r w:rsidRPr="00C160C9">
        <w:rPr>
          <w:rFonts w:ascii="Franklin Gothic Book" w:hAnsi="Franklin Gothic Book" w:cstheme="minorHAnsi"/>
          <w:sz w:val="20"/>
          <w:szCs w:val="20"/>
        </w:rPr>
        <w:br/>
        <w:t xml:space="preserve">z podatkiem VAT) określonego </w:t>
      </w:r>
      <w:r w:rsidRPr="00E12554">
        <w:rPr>
          <w:rFonts w:ascii="Franklin Gothic Book" w:hAnsi="Franklin Gothic Book" w:cstheme="minorHAnsi"/>
          <w:sz w:val="20"/>
          <w:szCs w:val="20"/>
        </w:rPr>
        <w:t>w pkt 4.1.,</w:t>
      </w:r>
      <w:r w:rsidRPr="00C160C9">
        <w:rPr>
          <w:rFonts w:ascii="Franklin Gothic Book" w:hAnsi="Franklin Gothic Book" w:cstheme="minorHAnsi"/>
          <w:sz w:val="20"/>
          <w:szCs w:val="20"/>
        </w:rPr>
        <w:t xml:space="preserve"> obowiązującą do 30 dni po okresie realizacji Umowy - Wykonawca </w:t>
      </w:r>
      <w:r w:rsidRPr="00C160C9">
        <w:rPr>
          <w:rFonts w:ascii="Franklin Gothic Book" w:hAnsi="Franklin Gothic Book" w:cstheme="minorHAnsi"/>
          <w:sz w:val="20"/>
          <w:szCs w:val="20"/>
        </w:rPr>
        <w:lastRenderedPageBreak/>
        <w:t>zobowiązuje się dostarczyć Gwarancję Wykonania Przedmiotu Umowy w terminie 14 dni od dnia zawarcia Umowy; dostarczenie tej Gwarancji jest warunkiem wejścia Umowy w życie – wzór gwarancji załącznik nr 2.</w:t>
      </w:r>
    </w:p>
    <w:p w:rsidR="00293D10" w:rsidRPr="004D1DAE" w:rsidRDefault="00293D10" w:rsidP="00CD1E1D">
      <w:pPr>
        <w:pStyle w:val="Akapitzlist"/>
        <w:numPr>
          <w:ilvl w:val="2"/>
          <w:numId w:val="4"/>
        </w:numPr>
        <w:shd w:val="clear" w:color="auto" w:fill="FFFFFF"/>
        <w:spacing w:after="120" w:line="240" w:lineRule="auto"/>
        <w:contextualSpacing w:val="0"/>
        <w:rPr>
          <w:rFonts w:ascii="Franklin Gothic Book" w:hAnsi="Franklin Gothic Book" w:cstheme="minorHAnsi"/>
          <w:sz w:val="20"/>
          <w:szCs w:val="20"/>
        </w:rPr>
      </w:pPr>
      <w:r w:rsidRPr="00E12554">
        <w:rPr>
          <w:rFonts w:ascii="Franklin Gothic Book" w:hAnsi="Franklin Gothic Book" w:cstheme="minorHAnsi"/>
          <w:sz w:val="20"/>
          <w:szCs w:val="20"/>
        </w:rPr>
        <w:t xml:space="preserve">Gwarancję Usunięcia Wad - nieodwołalną, bezwarunkową i płatną na pierwsze żądanie Zamawiającego </w:t>
      </w:r>
      <w:r w:rsidRPr="00E12554">
        <w:rPr>
          <w:rFonts w:ascii="Franklin Gothic Book" w:hAnsi="Franklin Gothic Book" w:cstheme="minorHAnsi"/>
          <w:sz w:val="20"/>
          <w:szCs w:val="20"/>
        </w:rPr>
        <w:br/>
        <w:t>w wysokości 5 % kwoty Wynagrodzenia umownego brutto (wraz z podatkiem VAT) określonego w pkt 4.1.,</w:t>
      </w:r>
      <w:r w:rsidRPr="00C160C9">
        <w:rPr>
          <w:rFonts w:ascii="Franklin Gothic Book" w:hAnsi="Franklin Gothic Book" w:cstheme="minorHAnsi"/>
          <w:sz w:val="20"/>
          <w:szCs w:val="20"/>
        </w:rPr>
        <w:t xml:space="preserve"> obowiązującą w okresie ustalonej gwarancji </w:t>
      </w:r>
      <w:r w:rsidRPr="00C160C9">
        <w:rPr>
          <w:rFonts w:ascii="Franklin Gothic Book" w:hAnsi="Franklin Gothic Book" w:cstheme="minorHAnsi"/>
          <w:sz w:val="20"/>
          <w:szCs w:val="20"/>
          <w:lang w:eastAsia="ja-JP"/>
        </w:rPr>
        <w:t>oraz 30 dni po zakończeniu okresu gwarancji</w:t>
      </w:r>
      <w:r w:rsidRPr="00C160C9">
        <w:rPr>
          <w:rFonts w:ascii="Franklin Gothic Book" w:hAnsi="Franklin Gothic Book" w:cstheme="minorHAnsi"/>
          <w:sz w:val="20"/>
          <w:szCs w:val="20"/>
        </w:rPr>
        <w:t>. Gwarancja Usuwania</w:t>
      </w:r>
      <w:r w:rsidRPr="000E7063">
        <w:rPr>
          <w:rFonts w:ascii="Franklin Gothic Book" w:hAnsi="Franklin Gothic Book" w:cstheme="minorHAnsi"/>
          <w:sz w:val="20"/>
          <w:szCs w:val="20"/>
        </w:rPr>
        <w:t xml:space="preserve"> Wad musi zostać przedłożona Zamawiającemu najpóźniej w dniu odbioru końcowego</w:t>
      </w:r>
      <w:r>
        <w:rPr>
          <w:rFonts w:ascii="Franklin Gothic Book" w:hAnsi="Franklin Gothic Book" w:cstheme="minorHAnsi"/>
          <w:sz w:val="20"/>
          <w:szCs w:val="20"/>
        </w:rPr>
        <w:t xml:space="preserve"> - wzór </w:t>
      </w:r>
      <w:r w:rsidRPr="004D1DAE">
        <w:rPr>
          <w:rFonts w:ascii="Franklin Gothic Book" w:hAnsi="Franklin Gothic Book" w:cstheme="minorHAnsi"/>
          <w:sz w:val="20"/>
          <w:szCs w:val="20"/>
        </w:rPr>
        <w:t>gwarancji załącznik nr 3</w:t>
      </w:r>
      <w:r>
        <w:rPr>
          <w:rFonts w:ascii="Franklin Gothic Book" w:hAnsi="Franklin Gothic Book" w:cstheme="minorHAnsi"/>
          <w:sz w:val="20"/>
          <w:szCs w:val="20"/>
        </w:rPr>
        <w:t>.</w:t>
      </w:r>
      <w:r w:rsidRPr="004D1DAE">
        <w:rPr>
          <w:rFonts w:ascii="Franklin Gothic Book" w:hAnsi="Franklin Gothic Book" w:cstheme="minorHAnsi"/>
          <w:sz w:val="20"/>
          <w:szCs w:val="20"/>
        </w:rPr>
        <w:t xml:space="preserve">  </w:t>
      </w:r>
    </w:p>
    <w:p w:rsidR="00293D10" w:rsidRPr="000E7063" w:rsidRDefault="00293D10" w:rsidP="00CD1E1D">
      <w:pPr>
        <w:pStyle w:val="Akapitzlist"/>
        <w:numPr>
          <w:ilvl w:val="1"/>
          <w:numId w:val="4"/>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Zabezpieczenie wnoszone jest w jednej lub kilku spośród poniższych form, zgodnie z wyborem Wykonawcy: </w:t>
      </w:r>
    </w:p>
    <w:p w:rsidR="00293D10" w:rsidRPr="000E7063" w:rsidRDefault="00293D10" w:rsidP="00CD1E1D">
      <w:pPr>
        <w:pStyle w:val="Akapitzlist"/>
        <w:numPr>
          <w:ilvl w:val="2"/>
          <w:numId w:val="4"/>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pieniądzu - na rachunek bankowy wskazany przez Zamawiającego,  </w:t>
      </w:r>
    </w:p>
    <w:p w:rsidR="00293D10" w:rsidRPr="000E7063" w:rsidRDefault="00293D10" w:rsidP="00CD1E1D">
      <w:pPr>
        <w:pStyle w:val="Akapitzlist"/>
        <w:numPr>
          <w:ilvl w:val="2"/>
          <w:numId w:val="4"/>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rsidR="00293D10" w:rsidRPr="000E7063" w:rsidRDefault="00293D10" w:rsidP="00CD1E1D">
      <w:pPr>
        <w:pStyle w:val="Akapitzlist"/>
        <w:numPr>
          <w:ilvl w:val="2"/>
          <w:numId w:val="4"/>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gwarancji bankowej; </w:t>
      </w:r>
    </w:p>
    <w:p w:rsidR="00293D10" w:rsidRPr="000E7063" w:rsidRDefault="00293D10" w:rsidP="00CD1E1D">
      <w:pPr>
        <w:pStyle w:val="Akapitzlist"/>
        <w:numPr>
          <w:ilvl w:val="2"/>
          <w:numId w:val="4"/>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gwarancji ubezpieczeniowej; </w:t>
      </w:r>
    </w:p>
    <w:p w:rsidR="00293D10" w:rsidRPr="000E7063" w:rsidRDefault="00293D10" w:rsidP="00CD1E1D">
      <w:pPr>
        <w:pStyle w:val="Akapitzlist"/>
        <w:numPr>
          <w:ilvl w:val="2"/>
          <w:numId w:val="4"/>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poręczeniu udzielanym przez podmioty, o których mowa w art. 6b ust. 5 pkt 2 ustawy z dnia 9 listopada 2000 r. o utworzeniu Polskiej Agencji Rozwoju Przedsiębiorczości (t.j. Dz. U. z 2018 r. poz. 110). </w:t>
      </w:r>
    </w:p>
    <w:p w:rsidR="00293D10" w:rsidRPr="000E7063" w:rsidRDefault="00293D10" w:rsidP="00CD1E1D">
      <w:pPr>
        <w:pStyle w:val="Akapitzlist"/>
        <w:numPr>
          <w:ilvl w:val="1"/>
          <w:numId w:val="4"/>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Zabezpieczenie  w pieniądzu powinno być wpłacone na rachunek bankowy Zamawiającego w </w:t>
      </w:r>
      <w:r w:rsidRPr="000E7063">
        <w:rPr>
          <w:rFonts w:ascii="Franklin Gothic Book" w:hAnsi="Franklin Gothic Book" w:cstheme="minorHAnsi"/>
          <w:sz w:val="20"/>
          <w:szCs w:val="20"/>
          <w:u w:val="single"/>
        </w:rPr>
        <w:t>PKO BP nr: 24 1020 1026 0000 1102 0296 1860</w:t>
      </w:r>
      <w:r w:rsidRPr="000E7063">
        <w:rPr>
          <w:rFonts w:ascii="Franklin Gothic Book" w:hAnsi="Franklin Gothic Book" w:cstheme="minorHAnsi"/>
          <w:sz w:val="20"/>
          <w:szCs w:val="20"/>
        </w:rPr>
        <w:t xml:space="preserve">, w terminie 14 dni od dnia zawarcia Umowy. Zabezpieczenie w pieniądzu będzie przechowywane na oprocentowanym rachunku bankowym. </w:t>
      </w:r>
    </w:p>
    <w:p w:rsidR="00293D10" w:rsidRPr="000E7063" w:rsidRDefault="00293D10" w:rsidP="00CD1E1D">
      <w:pPr>
        <w:pStyle w:val="Akapitzlist"/>
        <w:numPr>
          <w:ilvl w:val="1"/>
          <w:numId w:val="4"/>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293D10" w:rsidRPr="000E7063" w:rsidRDefault="00293D10" w:rsidP="00CD1E1D">
      <w:pPr>
        <w:pStyle w:val="Akapitzlist"/>
        <w:numPr>
          <w:ilvl w:val="1"/>
          <w:numId w:val="4"/>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Projekt poręczenia lub gwarancji  wymaga zatwierdzenia przez Zamawiającego.</w:t>
      </w:r>
    </w:p>
    <w:p w:rsidR="00293D10" w:rsidRPr="005741D5" w:rsidRDefault="00293D10" w:rsidP="00CD1E1D">
      <w:pPr>
        <w:pStyle w:val="Akapitzlist"/>
        <w:numPr>
          <w:ilvl w:val="0"/>
          <w:numId w:val="4"/>
        </w:numPr>
        <w:spacing w:after="120" w:line="240" w:lineRule="auto"/>
        <w:contextualSpacing w:val="0"/>
        <w:rPr>
          <w:rFonts w:ascii="Franklin Gothic Book" w:hAnsi="Franklin Gothic Book" w:cs="Arial"/>
          <w:b/>
          <w:sz w:val="20"/>
          <w:szCs w:val="20"/>
          <w:u w:val="single"/>
        </w:rPr>
      </w:pPr>
      <w:r w:rsidRPr="005741D5">
        <w:rPr>
          <w:rFonts w:ascii="Franklin Gothic Book" w:hAnsi="Franklin Gothic Book" w:cs="Arial"/>
          <w:b/>
          <w:sz w:val="20"/>
          <w:szCs w:val="20"/>
          <w:u w:val="single"/>
        </w:rPr>
        <w:t>OSOBY ODPOWIEDZIALNE ZA REALIZACJĘ UMOWY</w:t>
      </w:r>
    </w:p>
    <w:p w:rsidR="00293D10" w:rsidRPr="001A528E" w:rsidRDefault="00293D10" w:rsidP="00CD1E1D">
      <w:pPr>
        <w:pStyle w:val="Akapitzlist"/>
        <w:numPr>
          <w:ilvl w:val="1"/>
          <w:numId w:val="4"/>
        </w:numPr>
        <w:tabs>
          <w:tab w:val="left" w:pos="993"/>
        </w:tabs>
        <w:spacing w:after="120" w:line="240" w:lineRule="auto"/>
        <w:ind w:left="851"/>
        <w:contextualSpacing w:val="0"/>
        <w:rPr>
          <w:rFonts w:ascii="Franklin Gothic Book" w:hAnsi="Franklin Gothic Book" w:cs="Arial"/>
          <w:sz w:val="20"/>
          <w:szCs w:val="20"/>
        </w:rPr>
      </w:pPr>
      <w:r w:rsidRPr="001A528E">
        <w:rPr>
          <w:rFonts w:ascii="Franklin Gothic Book" w:hAnsi="Franklin Gothic Book" w:cs="Arial"/>
          <w:sz w:val="20"/>
          <w:szCs w:val="20"/>
        </w:rPr>
        <w:t>Zamawiający wyznacza niniejszym:</w:t>
      </w:r>
    </w:p>
    <w:p w:rsidR="00293D10" w:rsidRPr="001A528E" w:rsidRDefault="00293D10" w:rsidP="00CD1E1D">
      <w:pPr>
        <w:pStyle w:val="Nagwek2"/>
        <w:numPr>
          <w:ilvl w:val="0"/>
          <w:numId w:val="21"/>
        </w:numPr>
        <w:spacing w:before="0" w:line="360" w:lineRule="auto"/>
        <w:ind w:left="714" w:hanging="357"/>
        <w:rPr>
          <w:rFonts w:ascii="Franklin Gothic Book" w:eastAsia="Calibri" w:hAnsi="Franklin Gothic Book"/>
          <w:color w:val="0000FF"/>
          <w:sz w:val="20"/>
          <w:szCs w:val="20"/>
          <w:u w:val="single"/>
          <w:lang w:val="de-DE"/>
        </w:rPr>
      </w:pPr>
      <w:r w:rsidRPr="001A528E">
        <w:rPr>
          <w:rFonts w:ascii="Franklin Gothic Book" w:hAnsi="Franklin Gothic Book" w:cs="Arial"/>
          <w:b/>
          <w:color w:val="auto"/>
          <w:sz w:val="20"/>
          <w:szCs w:val="20"/>
          <w:lang w:val="de-DE"/>
        </w:rPr>
        <w:t>Kazimierz Sumara</w:t>
      </w:r>
      <w:r w:rsidRPr="001A528E">
        <w:rPr>
          <w:rStyle w:val="Nagwek3Znak"/>
          <w:rFonts w:ascii="Franklin Gothic Book" w:eastAsia="Calibri" w:hAnsi="Franklin Gothic Book"/>
          <w:color w:val="auto"/>
          <w:lang w:val="de-DE"/>
        </w:rPr>
        <w:t xml:space="preserve">, tel.: </w:t>
      </w:r>
      <w:r w:rsidRPr="001A528E">
        <w:rPr>
          <w:rFonts w:ascii="Franklin Gothic Book" w:hAnsi="Franklin Gothic Book" w:cs="Arial"/>
          <w:color w:val="auto"/>
          <w:sz w:val="20"/>
          <w:szCs w:val="20"/>
          <w:lang w:val="de-DE"/>
        </w:rPr>
        <w:t>15 865 69 61</w:t>
      </w:r>
      <w:r w:rsidRPr="001A528E">
        <w:rPr>
          <w:rStyle w:val="Nagwek3Znak"/>
          <w:rFonts w:ascii="Franklin Gothic Book" w:eastAsia="Calibri" w:hAnsi="Franklin Gothic Book"/>
          <w:color w:val="auto"/>
          <w:lang w:val="de-DE"/>
        </w:rPr>
        <w:t>, kom. 609 130 677; e</w:t>
      </w:r>
      <w:r w:rsidRPr="001A528E">
        <w:rPr>
          <w:rFonts w:ascii="Franklin Gothic Book" w:hAnsi="Franklin Gothic Book" w:cs="Arial"/>
          <w:color w:val="000000"/>
          <w:sz w:val="20"/>
          <w:szCs w:val="20"/>
          <w:lang w:eastAsia="x-none"/>
        </w:rPr>
        <w:t>-mail</w:t>
      </w:r>
      <w:r w:rsidRPr="001A528E">
        <w:rPr>
          <w:rStyle w:val="Nagwek3Znak"/>
          <w:rFonts w:ascii="Franklin Gothic Book" w:eastAsia="Calibri" w:hAnsi="Franklin Gothic Book"/>
          <w:color w:val="auto"/>
          <w:lang w:val="de-DE"/>
        </w:rPr>
        <w:t xml:space="preserve">: </w:t>
      </w:r>
      <w:hyperlink r:id="rId10" w:history="1">
        <w:r w:rsidRPr="001A528E">
          <w:rPr>
            <w:rStyle w:val="Hipercze"/>
            <w:rFonts w:ascii="Franklin Gothic Book" w:eastAsia="Calibri" w:hAnsi="Franklin Gothic Book"/>
            <w:sz w:val="20"/>
            <w:szCs w:val="20"/>
            <w:lang w:val="de-DE"/>
          </w:rPr>
          <w:t>kazimierz.sumara@enea.pl</w:t>
        </w:r>
      </w:hyperlink>
    </w:p>
    <w:p w:rsidR="00293D10" w:rsidRPr="001A528E" w:rsidRDefault="00293D10" w:rsidP="00CD1E1D">
      <w:pPr>
        <w:pStyle w:val="Akapitzlist"/>
        <w:numPr>
          <w:ilvl w:val="0"/>
          <w:numId w:val="21"/>
        </w:numPr>
        <w:spacing w:after="0" w:line="360" w:lineRule="auto"/>
        <w:ind w:left="714" w:hanging="357"/>
        <w:contextualSpacing w:val="0"/>
        <w:rPr>
          <w:rFonts w:ascii="Franklin Gothic Book" w:eastAsiaTheme="majorEastAsia" w:hAnsi="Franklin Gothic Book" w:cs="Arial"/>
          <w:b/>
          <w:sz w:val="20"/>
          <w:szCs w:val="20"/>
          <w:lang w:val="de-DE" w:eastAsia="pl-PL"/>
        </w:rPr>
      </w:pPr>
      <w:r w:rsidRPr="001A528E">
        <w:rPr>
          <w:rFonts w:ascii="Franklin Gothic Book" w:eastAsiaTheme="majorEastAsia" w:hAnsi="Franklin Gothic Book" w:cs="Arial"/>
          <w:b/>
          <w:sz w:val="20"/>
          <w:szCs w:val="20"/>
          <w:lang w:val="de-DE"/>
        </w:rPr>
        <w:t xml:space="preserve">Krzysztof Pietrzyk </w:t>
      </w:r>
      <w:r w:rsidRPr="001A528E">
        <w:rPr>
          <w:rFonts w:ascii="Franklin Gothic Book" w:eastAsiaTheme="majorEastAsia" w:hAnsi="Franklin Gothic Book" w:cs="Arial"/>
          <w:sz w:val="20"/>
          <w:szCs w:val="20"/>
          <w:lang w:val="de-DE"/>
        </w:rPr>
        <w:t xml:space="preserve">tel. 15 865 68 18 , e-mail: </w:t>
      </w:r>
      <w:r w:rsidRPr="001A528E">
        <w:rPr>
          <w:rFonts w:ascii="Franklin Gothic Book" w:eastAsiaTheme="majorEastAsia" w:hAnsi="Franklin Gothic Book" w:cs="Arial"/>
          <w:color w:val="0000FF"/>
          <w:sz w:val="20"/>
          <w:szCs w:val="20"/>
          <w:u w:val="single"/>
          <w:lang w:val="de-DE"/>
        </w:rPr>
        <w:t>krzysztof.pietrzk@enea.pl</w:t>
      </w:r>
    </w:p>
    <w:p w:rsidR="00293D10" w:rsidRPr="001A528E" w:rsidRDefault="00293D10" w:rsidP="00CD1E1D">
      <w:pPr>
        <w:pStyle w:val="Akapitzlist"/>
        <w:widowControl w:val="0"/>
        <w:numPr>
          <w:ilvl w:val="0"/>
          <w:numId w:val="21"/>
        </w:numPr>
        <w:autoSpaceDE w:val="0"/>
        <w:autoSpaceDN w:val="0"/>
        <w:adjustRightInd w:val="0"/>
        <w:spacing w:after="0" w:line="360" w:lineRule="auto"/>
        <w:ind w:left="714" w:hanging="357"/>
        <w:contextualSpacing w:val="0"/>
        <w:jc w:val="both"/>
        <w:textAlignment w:val="baseline"/>
        <w:rPr>
          <w:rFonts w:ascii="Franklin Gothic Book" w:hAnsi="Franklin Gothic Book" w:cs="Arial"/>
          <w:color w:val="000000"/>
          <w:sz w:val="20"/>
          <w:szCs w:val="20"/>
          <w:lang w:val="x-none" w:eastAsia="x-none"/>
        </w:rPr>
      </w:pPr>
      <w:r w:rsidRPr="001A528E">
        <w:rPr>
          <w:rFonts w:ascii="Franklin Gothic Book" w:hAnsi="Franklin Gothic Book" w:cs="Arial"/>
          <w:b/>
          <w:color w:val="000000"/>
          <w:sz w:val="20"/>
          <w:szCs w:val="20"/>
          <w:lang w:eastAsia="x-none"/>
        </w:rPr>
        <w:t>Tomasz Jankowski,</w:t>
      </w:r>
      <w:r w:rsidRPr="001A528E">
        <w:rPr>
          <w:rFonts w:ascii="Franklin Gothic Book" w:hAnsi="Franklin Gothic Book" w:cs="Arial"/>
          <w:color w:val="000000"/>
          <w:sz w:val="20"/>
          <w:szCs w:val="20"/>
          <w:lang w:eastAsia="x-none"/>
        </w:rPr>
        <w:t xml:space="preserve"> tel. kom. 692 478 530, e-mail: </w:t>
      </w:r>
      <w:hyperlink r:id="rId11" w:history="1">
        <w:r w:rsidRPr="001A528E">
          <w:rPr>
            <w:rStyle w:val="Hipercze"/>
            <w:rFonts w:ascii="Franklin Gothic Book" w:hAnsi="Franklin Gothic Book"/>
            <w:sz w:val="20"/>
            <w:szCs w:val="20"/>
            <w:lang w:eastAsia="x-none"/>
          </w:rPr>
          <w:t>tomasz.jankowski@enea.pl</w:t>
        </w:r>
      </w:hyperlink>
      <w:r w:rsidRPr="001A528E">
        <w:rPr>
          <w:rFonts w:ascii="Franklin Gothic Book" w:hAnsi="Franklin Gothic Book" w:cs="Arial"/>
          <w:color w:val="000000"/>
          <w:sz w:val="20"/>
          <w:szCs w:val="20"/>
          <w:lang w:eastAsia="x-none"/>
        </w:rPr>
        <w:t xml:space="preserve">; </w:t>
      </w:r>
    </w:p>
    <w:p w:rsidR="00293D10" w:rsidRPr="00E758B5" w:rsidRDefault="00293D10" w:rsidP="00293D10">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293D10" w:rsidRPr="000E7063" w:rsidRDefault="00293D10" w:rsidP="00CD1E1D">
      <w:pPr>
        <w:pStyle w:val="Akapitzlist"/>
        <w:numPr>
          <w:ilvl w:val="1"/>
          <w:numId w:val="4"/>
        </w:numPr>
        <w:spacing w:after="160" w:line="259" w:lineRule="auto"/>
        <w:rPr>
          <w:rFonts w:ascii="Franklin Gothic Book" w:hAnsi="Franklin Gothic Book" w:cs="Arial"/>
          <w:sz w:val="20"/>
          <w:szCs w:val="20"/>
        </w:rPr>
      </w:pPr>
      <w:r w:rsidRPr="000E7063">
        <w:rPr>
          <w:rFonts w:ascii="Franklin Gothic Book" w:hAnsi="Franklin Gothic Book" w:cs="Arial"/>
          <w:sz w:val="20"/>
          <w:szCs w:val="20"/>
        </w:rPr>
        <w:t xml:space="preserve">Wykonawca wyznacza niniejszym: </w:t>
      </w:r>
    </w:p>
    <w:p w:rsidR="00293D10" w:rsidRPr="00E758B5" w:rsidRDefault="00293D10" w:rsidP="00293D10">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rsidR="00293D10" w:rsidRPr="00E758B5" w:rsidRDefault="00293D10" w:rsidP="00293D10">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w:t>
      </w:r>
      <w:r>
        <w:rPr>
          <w:rFonts w:ascii="Franklin Gothic Book" w:hAnsi="Franklin Gothic Book" w:cs="Arial"/>
          <w:szCs w:val="20"/>
        </w:rPr>
        <w:br/>
      </w:r>
      <w:r w:rsidRPr="00E758B5">
        <w:rPr>
          <w:rFonts w:ascii="Franklin Gothic Book" w:hAnsi="Franklin Gothic Book" w:cs="Arial"/>
          <w:szCs w:val="20"/>
        </w:rPr>
        <w:t>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293D10" w:rsidRPr="00AA00B4" w:rsidRDefault="00293D10" w:rsidP="00CD1E1D">
      <w:pPr>
        <w:pStyle w:val="Nagwek1"/>
        <w:numPr>
          <w:ilvl w:val="0"/>
          <w:numId w:val="4"/>
        </w:numPr>
        <w:spacing w:after="120"/>
        <w:jc w:val="left"/>
        <w:rPr>
          <w:rFonts w:ascii="Franklin Gothic Book" w:hAnsi="Franklin Gothic Book"/>
          <w:b w:val="0"/>
          <w:sz w:val="20"/>
          <w:szCs w:val="20"/>
          <w:u w:val="single"/>
        </w:rPr>
      </w:pPr>
      <w:r w:rsidRPr="00AA00B4">
        <w:rPr>
          <w:rFonts w:ascii="Franklin Gothic Book" w:hAnsi="Franklin Gothic Book"/>
          <w:sz w:val="20"/>
          <w:szCs w:val="20"/>
          <w:u w:val="single"/>
        </w:rPr>
        <w:t>PRAWA AUTORSKIE</w:t>
      </w:r>
    </w:p>
    <w:p w:rsidR="00293D10" w:rsidRPr="00AA00B4" w:rsidRDefault="00293D10" w:rsidP="00A613FE">
      <w:pPr>
        <w:pStyle w:val="Tekstpodstawowy"/>
        <w:numPr>
          <w:ilvl w:val="1"/>
          <w:numId w:val="4"/>
        </w:numPr>
        <w:ind w:left="567" w:hanging="567"/>
        <w:rPr>
          <w:rFonts w:ascii="Franklin Gothic Book" w:hAnsi="Franklin Gothic Book"/>
          <w:szCs w:val="20"/>
        </w:rPr>
      </w:pPr>
      <w:r w:rsidRPr="00AA00B4">
        <w:rPr>
          <w:rFonts w:ascii="Franklin Gothic Book" w:hAnsi="Franklin Gothic Book"/>
          <w:szCs w:val="20"/>
        </w:rPr>
        <w:t>Z chwilą odbioru dokumentacji opracowanej na podstawie Umowy Wykonawca przenosi na Zamawiającego autorskie prawa majątkowe do tej dokumentacji wraz z zezwoleniem  na wykonywanie autorskich praw zależnych, na następujących polach eksploatacji:</w:t>
      </w:r>
    </w:p>
    <w:p w:rsidR="00293D10" w:rsidRPr="00AA00B4" w:rsidRDefault="00293D10" w:rsidP="00CD1E1D">
      <w:pPr>
        <w:pStyle w:val="Akapitzlist"/>
        <w:numPr>
          <w:ilvl w:val="2"/>
          <w:numId w:val="4"/>
        </w:numPr>
        <w:spacing w:after="120"/>
        <w:ind w:left="1134" w:hanging="708"/>
        <w:contextualSpacing w:val="0"/>
        <w:rPr>
          <w:rFonts w:ascii="Franklin Gothic Book" w:hAnsi="Franklin Gothic Book" w:cs="Arial"/>
          <w:sz w:val="20"/>
          <w:szCs w:val="20"/>
        </w:rPr>
      </w:pPr>
      <w:r w:rsidRPr="00AA00B4">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rsidR="00293D10" w:rsidRPr="00AA00B4" w:rsidRDefault="00293D10" w:rsidP="00CD1E1D">
      <w:pPr>
        <w:pStyle w:val="Akapitzlist"/>
        <w:numPr>
          <w:ilvl w:val="2"/>
          <w:numId w:val="4"/>
        </w:numPr>
        <w:spacing w:after="120"/>
        <w:ind w:left="1134" w:hanging="708"/>
        <w:contextualSpacing w:val="0"/>
        <w:rPr>
          <w:rFonts w:ascii="Franklin Gothic Book" w:hAnsi="Franklin Gothic Book" w:cs="Arial"/>
          <w:sz w:val="20"/>
          <w:szCs w:val="20"/>
        </w:rPr>
      </w:pPr>
      <w:r w:rsidRPr="00AA00B4">
        <w:rPr>
          <w:rFonts w:ascii="Franklin Gothic Book" w:hAnsi="Franklin Gothic Book" w:cs="Arial"/>
          <w:sz w:val="20"/>
          <w:szCs w:val="20"/>
        </w:rPr>
        <w:lastRenderedPageBreak/>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rsidR="00293D10" w:rsidRPr="00AA00B4" w:rsidRDefault="00293D10" w:rsidP="00CD1E1D">
      <w:pPr>
        <w:pStyle w:val="Tekstpodstawowy"/>
        <w:numPr>
          <w:ilvl w:val="1"/>
          <w:numId w:val="4"/>
        </w:numPr>
        <w:ind w:left="567" w:hanging="567"/>
        <w:jc w:val="both"/>
        <w:rPr>
          <w:rFonts w:ascii="Franklin Gothic Book" w:hAnsi="Franklin Gothic Book"/>
          <w:szCs w:val="20"/>
        </w:rPr>
      </w:pPr>
      <w:r w:rsidRPr="00AA00B4">
        <w:rPr>
          <w:rFonts w:ascii="Franklin Gothic Book" w:hAnsi="Franklin Gothic Book"/>
          <w:szCs w:val="20"/>
        </w:rPr>
        <w:t>Z chwilą odbioru dokumentacji opracowanej na podstawie Umowy Wykonawca przenosi własność do jej egzemplarza.</w:t>
      </w:r>
    </w:p>
    <w:p w:rsidR="00293D10" w:rsidRPr="00AA00B4" w:rsidRDefault="00293D10" w:rsidP="00CD1E1D">
      <w:pPr>
        <w:pStyle w:val="Tekstpodstawowy"/>
        <w:numPr>
          <w:ilvl w:val="1"/>
          <w:numId w:val="4"/>
        </w:numPr>
        <w:ind w:left="567" w:hanging="567"/>
        <w:jc w:val="both"/>
        <w:rPr>
          <w:rFonts w:ascii="Franklin Gothic Book" w:hAnsi="Franklin Gothic Book"/>
          <w:szCs w:val="20"/>
        </w:rPr>
      </w:pPr>
      <w:r w:rsidRPr="00AA00B4">
        <w:rPr>
          <w:rFonts w:ascii="Franklin Gothic Book" w:hAnsi="Franklin Gothic Book"/>
          <w:szCs w:val="20"/>
        </w:rPr>
        <w:t xml:space="preserve">Wynagrodzenie za przeniesienie autorskich praw majątkowych oraz wynagrodzenie za prawo do wyrażania zgody na wykonywanie praw zależnych zostało uwzględnione w  </w:t>
      </w:r>
      <w:r>
        <w:rPr>
          <w:rFonts w:ascii="Franklin Gothic Book" w:hAnsi="Franklin Gothic Book"/>
          <w:szCs w:val="20"/>
        </w:rPr>
        <w:t>Wynagrodzeniu określonym w pkt 4</w:t>
      </w:r>
      <w:r w:rsidRPr="00AA00B4">
        <w:rPr>
          <w:rFonts w:ascii="Franklin Gothic Book" w:hAnsi="Franklin Gothic Book"/>
          <w:szCs w:val="20"/>
        </w:rPr>
        <w:t>.1.</w:t>
      </w:r>
    </w:p>
    <w:p w:rsidR="00293D10" w:rsidRPr="00AA00B4" w:rsidRDefault="00293D10" w:rsidP="00CD1E1D">
      <w:pPr>
        <w:pStyle w:val="Tekstpodstawowy"/>
        <w:numPr>
          <w:ilvl w:val="1"/>
          <w:numId w:val="4"/>
        </w:numPr>
        <w:ind w:left="567" w:hanging="567"/>
        <w:jc w:val="both"/>
        <w:rPr>
          <w:rFonts w:ascii="Franklin Gothic Book" w:hAnsi="Franklin Gothic Book"/>
          <w:szCs w:val="20"/>
        </w:rPr>
      </w:pPr>
      <w:r w:rsidRPr="00AA00B4">
        <w:rPr>
          <w:rFonts w:ascii="Franklin Gothic Book" w:hAnsi="Franklin Gothic Book"/>
          <w:szCs w:val="20"/>
        </w:rPr>
        <w:t>Zamawiający jest uprawniony do przenoszenia autorskich praw majątkowych i praw zależnych na inne osoby oraz podmioty oraz udzielania im licencji na korzystanie z Dokumentacji opracowanej w ramach niniejszej umowy.</w:t>
      </w:r>
    </w:p>
    <w:p w:rsidR="00293D10" w:rsidRPr="00AA00B4" w:rsidRDefault="00293D10" w:rsidP="00CD1E1D">
      <w:pPr>
        <w:pStyle w:val="Tekstpodstawowy"/>
        <w:numPr>
          <w:ilvl w:val="1"/>
          <w:numId w:val="4"/>
        </w:numPr>
        <w:ind w:left="567" w:hanging="567"/>
        <w:jc w:val="both"/>
        <w:rPr>
          <w:rFonts w:ascii="Franklin Gothic Book" w:hAnsi="Franklin Gothic Book"/>
          <w:szCs w:val="20"/>
        </w:rPr>
      </w:pPr>
      <w:r w:rsidRPr="00AA00B4">
        <w:rPr>
          <w:rFonts w:ascii="Franklin Gothic Book" w:hAnsi="Franklin Gothic Book"/>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w:t>
      </w:r>
      <w:r>
        <w:rPr>
          <w:rFonts w:ascii="Franklin Gothic Book" w:hAnsi="Franklin Gothic Book"/>
          <w:szCs w:val="20"/>
        </w:rPr>
        <w:br/>
      </w:r>
      <w:r w:rsidRPr="00AA00B4">
        <w:rPr>
          <w:rFonts w:ascii="Franklin Gothic Book" w:hAnsi="Franklin Gothic Book"/>
          <w:szCs w:val="20"/>
        </w:rPr>
        <w:t xml:space="preserve">i prawach po-krewnych (Dz. U. z 2017 r. poz. 880 ze zm.), w związku z wykonywaniem przedmiotu umowy. </w:t>
      </w:r>
    </w:p>
    <w:p w:rsidR="00293D10" w:rsidRPr="00AA00B4" w:rsidRDefault="00293D10" w:rsidP="00CD1E1D">
      <w:pPr>
        <w:pStyle w:val="Tekstpodstawowy"/>
        <w:numPr>
          <w:ilvl w:val="1"/>
          <w:numId w:val="4"/>
        </w:numPr>
        <w:ind w:left="567" w:hanging="567"/>
        <w:jc w:val="both"/>
        <w:rPr>
          <w:rFonts w:ascii="Franklin Gothic Book" w:hAnsi="Franklin Gothic Book"/>
          <w:szCs w:val="20"/>
        </w:rPr>
      </w:pPr>
      <w:r w:rsidRPr="00AA00B4">
        <w:rPr>
          <w:rFonts w:ascii="Franklin Gothic Book" w:hAnsi="Franklin Gothic Book"/>
          <w:szCs w:val="20"/>
        </w:rPr>
        <w:t xml:space="preserve">W przypadku stwierdzenia, że korzystanie z analizy przez Zamawiającego narusza lub stwarza ryzyko naruszenia praw własności intelektualnej osób trzecich, Wykonawca będzie zobowiązany, wedle swego uznania i po konsultacji </w:t>
      </w:r>
      <w:r>
        <w:rPr>
          <w:rFonts w:ascii="Franklin Gothic Book" w:hAnsi="Franklin Gothic Book"/>
          <w:szCs w:val="20"/>
        </w:rPr>
        <w:br/>
      </w:r>
      <w:r w:rsidRPr="00AA00B4">
        <w:rPr>
          <w:rFonts w:ascii="Franklin Gothic Book" w:hAnsi="Franklin Gothic Book"/>
          <w:szCs w:val="20"/>
        </w:rPr>
        <w:t xml:space="preserve">z Zamawiającym: a) wymienić analizę na nienaruszającą prawa osób trzecich lub b) nabyć prawa do korzystania </w:t>
      </w:r>
      <w:r>
        <w:rPr>
          <w:rFonts w:ascii="Franklin Gothic Book" w:hAnsi="Franklin Gothic Book"/>
          <w:szCs w:val="20"/>
        </w:rPr>
        <w:br/>
      </w:r>
      <w:r w:rsidRPr="00AA00B4">
        <w:rPr>
          <w:rFonts w:ascii="Franklin Gothic Book" w:hAnsi="Franklin Gothic Book"/>
          <w:szCs w:val="20"/>
        </w:rPr>
        <w:t>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rsidR="00293D10" w:rsidRPr="00AA00B4" w:rsidRDefault="00293D10" w:rsidP="00CD1E1D">
      <w:pPr>
        <w:pStyle w:val="Akapitzlist"/>
        <w:numPr>
          <w:ilvl w:val="0"/>
          <w:numId w:val="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293D10" w:rsidRDefault="00293D10" w:rsidP="00CD1E1D">
      <w:pPr>
        <w:pStyle w:val="Akapitzlist"/>
        <w:numPr>
          <w:ilvl w:val="1"/>
          <w:numId w:val="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293D10" w:rsidRPr="00E758B5" w:rsidRDefault="00293D10" w:rsidP="00293D10">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rsidR="00293D10" w:rsidRPr="00E758B5" w:rsidRDefault="00293D10" w:rsidP="00293D10">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kwoty </w:t>
      </w:r>
      <w:r w:rsidRPr="0028644D">
        <w:rPr>
          <w:rFonts w:ascii="Franklin Gothic Book" w:hAnsi="Franklin Gothic Book" w:cs="Arial"/>
          <w:szCs w:val="20"/>
        </w:rPr>
        <w:t xml:space="preserve">nie mniejszej niż </w:t>
      </w:r>
      <w:r>
        <w:rPr>
          <w:rFonts w:ascii="Franklin Gothic Book" w:hAnsi="Franklin Gothic Book" w:cs="Arial"/>
          <w:szCs w:val="20"/>
        </w:rPr>
        <w:t>…………………</w:t>
      </w:r>
      <w:r w:rsidRPr="0028644D">
        <w:rPr>
          <w:rFonts w:ascii="Franklin Gothic Book" w:hAnsi="Franklin Gothic Book" w:cs="Arial"/>
          <w:szCs w:val="20"/>
        </w:rPr>
        <w:t xml:space="preserve">,00 zł </w:t>
      </w:r>
      <w:r w:rsidRPr="00E758B5">
        <w:rPr>
          <w:rFonts w:ascii="Franklin Gothic Book" w:hAnsi="Franklin Gothic Book" w:cs="Arial"/>
          <w:szCs w:val="20"/>
        </w:rPr>
        <w:t>na jedno i wszystkie zdarzenia.”</w:t>
      </w:r>
    </w:p>
    <w:p w:rsidR="00293D10" w:rsidRDefault="00293D10" w:rsidP="00CD1E1D">
      <w:pPr>
        <w:pStyle w:val="Akapitzlist"/>
        <w:numPr>
          <w:ilvl w:val="0"/>
          <w:numId w:val="4"/>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293D10" w:rsidRPr="008B01D3" w:rsidRDefault="00293D10" w:rsidP="00293D10">
      <w:pPr>
        <w:autoSpaceDE w:val="0"/>
        <w:autoSpaceDN w:val="0"/>
        <w:spacing w:after="120"/>
        <w:jc w:val="both"/>
        <w:rPr>
          <w:rFonts w:ascii="Franklin Gothic Book" w:hAnsi="Franklin Gothic Book"/>
          <w:vanish/>
        </w:rPr>
      </w:pPr>
    </w:p>
    <w:p w:rsidR="00293D10" w:rsidRPr="007F0FFD" w:rsidRDefault="00293D10" w:rsidP="00CD1E1D">
      <w:pPr>
        <w:pStyle w:val="Akapitzlist"/>
        <w:numPr>
          <w:ilvl w:val="1"/>
          <w:numId w:val="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293D10" w:rsidRPr="007F0FFD" w:rsidRDefault="00293D10" w:rsidP="00CD1E1D">
      <w:pPr>
        <w:pStyle w:val="Nagwek2"/>
        <w:keepNext w:val="0"/>
        <w:keepLines w:val="0"/>
        <w:numPr>
          <w:ilvl w:val="0"/>
          <w:numId w:val="7"/>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Ustawą z dn. 10 maja 2018 r. o ochronie danych osobowych, (Dz.U. z 2018r. poz. 1000),</w:t>
      </w:r>
    </w:p>
    <w:p w:rsidR="00293D10" w:rsidRPr="007F0FFD" w:rsidRDefault="00293D10" w:rsidP="00CD1E1D">
      <w:pPr>
        <w:pStyle w:val="Nagwek2"/>
        <w:keepNext w:val="0"/>
        <w:keepLines w:val="0"/>
        <w:numPr>
          <w:ilvl w:val="0"/>
          <w:numId w:val="7"/>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293D10" w:rsidRDefault="00293D10" w:rsidP="00CD1E1D">
      <w:pPr>
        <w:pStyle w:val="Akapitzlist"/>
        <w:numPr>
          <w:ilvl w:val="1"/>
          <w:numId w:val="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 xml:space="preserve">Strony zgodnie postanawiają rozszerzyć zapisy Umowy o umowę powierzenia przetwarzania danych osobowych </w:t>
      </w:r>
      <w:r>
        <w:rPr>
          <w:rFonts w:ascii="Franklin Gothic Book" w:hAnsi="Franklin Gothic Book"/>
          <w:sz w:val="20"/>
          <w:szCs w:val="20"/>
        </w:rPr>
        <w:br/>
      </w:r>
      <w:r w:rsidRPr="007F0FFD">
        <w:rPr>
          <w:rFonts w:ascii="Franklin Gothic Book" w:hAnsi="Franklin Gothic Book"/>
          <w:sz w:val="20"/>
          <w:szCs w:val="20"/>
        </w:rPr>
        <w:t>w każdym przypadku powierzenia przez Strony do przetwarzania danych osobowych.</w:t>
      </w:r>
    </w:p>
    <w:p w:rsidR="00293D10" w:rsidRPr="007F0FFD" w:rsidRDefault="00293D10" w:rsidP="00CD1E1D">
      <w:pPr>
        <w:pStyle w:val="Akapitzlist"/>
        <w:numPr>
          <w:ilvl w:val="1"/>
          <w:numId w:val="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rsidR="00293D10" w:rsidRPr="007F0FFD" w:rsidRDefault="00293D10" w:rsidP="00CD1E1D">
      <w:pPr>
        <w:pStyle w:val="Nagwek3"/>
        <w:keepNext w:val="0"/>
        <w:keepLines w:val="0"/>
        <w:numPr>
          <w:ilvl w:val="0"/>
          <w:numId w:val="7"/>
        </w:numPr>
        <w:spacing w:before="0" w:after="120"/>
        <w:ind w:left="851" w:hanging="284"/>
        <w:jc w:val="both"/>
        <w:rPr>
          <w:rFonts w:ascii="Franklin Gothic Book" w:hAnsi="Franklin Gothic Book"/>
          <w:color w:val="000000"/>
          <w:sz w:val="20"/>
          <w:szCs w:val="20"/>
        </w:rPr>
      </w:pPr>
      <w:r w:rsidRPr="007F0FFD">
        <w:rPr>
          <w:rFonts w:ascii="Franklin Gothic Book" w:hAnsi="Franklin Gothic Book"/>
          <w:color w:val="000000"/>
          <w:sz w:val="20"/>
          <w:szCs w:val="20"/>
        </w:rPr>
        <w:t xml:space="preserve">swoich pracowników i współpracowników, których dane osobowe </w:t>
      </w:r>
      <w:r>
        <w:rPr>
          <w:rFonts w:ascii="Franklin Gothic Book" w:hAnsi="Franklin Gothic Book"/>
          <w:color w:val="000000"/>
          <w:sz w:val="20"/>
          <w:szCs w:val="20"/>
        </w:rPr>
        <w:t>są wskazane w Umowie jako dane reprezentantów, p</w:t>
      </w:r>
      <w:r w:rsidRPr="007F0FFD">
        <w:rPr>
          <w:rFonts w:ascii="Franklin Gothic Book" w:hAnsi="Franklin Gothic Book"/>
          <w:color w:val="000000"/>
          <w:sz w:val="20"/>
          <w:szCs w:val="20"/>
        </w:rPr>
        <w:t>ełnomocników, osób kontaktowych dla Zamawiającego,</w:t>
      </w:r>
    </w:p>
    <w:p w:rsidR="00293D10" w:rsidRPr="00E20D48" w:rsidRDefault="00293D10" w:rsidP="00CD1E1D">
      <w:pPr>
        <w:pStyle w:val="Nagwek3"/>
        <w:keepNext w:val="0"/>
        <w:keepLines w:val="0"/>
        <w:numPr>
          <w:ilvl w:val="0"/>
          <w:numId w:val="7"/>
        </w:numPr>
        <w:spacing w:before="0" w:after="120"/>
        <w:ind w:left="851" w:hanging="284"/>
        <w:jc w:val="both"/>
        <w:rPr>
          <w:rFonts w:ascii="Franklin Gothic Book" w:hAnsi="Franklin Gothic Book" w:cs="Arial"/>
          <w:bCs/>
          <w:iCs/>
          <w:color w:val="000000"/>
          <w:kern w:val="20"/>
          <w:sz w:val="20"/>
          <w:szCs w:val="20"/>
        </w:rPr>
      </w:pPr>
      <w:r w:rsidRPr="007F0FFD">
        <w:rPr>
          <w:rFonts w:ascii="Franklin Gothic Book" w:hAnsi="Franklin Gothic Book"/>
          <w:color w:val="000000"/>
          <w:sz w:val="20"/>
          <w:szCs w:val="20"/>
        </w:rPr>
        <w:t>osoby, których dane osobowe przekazuje Zamawiającemu w związku z realizacją dostaw, usług,</w:t>
      </w:r>
      <w:r>
        <w:rPr>
          <w:rFonts w:ascii="Franklin Gothic Book" w:hAnsi="Franklin Gothic Book"/>
          <w:color w:val="000000"/>
          <w:sz w:val="20"/>
          <w:szCs w:val="20"/>
        </w:rPr>
        <w:t xml:space="preserve"> </w:t>
      </w:r>
      <w:r w:rsidRPr="002D07DB">
        <w:rPr>
          <w:rFonts w:ascii="Franklin Gothic Book" w:hAnsi="Franklin Gothic Book" w:cs="Arial"/>
          <w:bCs/>
          <w:iCs/>
          <w:color w:val="000000"/>
          <w:kern w:val="20"/>
          <w:sz w:val="20"/>
          <w:szCs w:val="20"/>
        </w:rPr>
        <w:t xml:space="preserve">o celach </w:t>
      </w:r>
      <w:r>
        <w:rPr>
          <w:rFonts w:ascii="Franklin Gothic Book" w:hAnsi="Franklin Gothic Book" w:cs="Arial"/>
          <w:bCs/>
          <w:iCs/>
          <w:color w:val="000000"/>
          <w:kern w:val="20"/>
          <w:sz w:val="20"/>
          <w:szCs w:val="20"/>
        </w:rPr>
        <w:br/>
      </w:r>
      <w:r w:rsidRPr="002D07DB">
        <w:rPr>
          <w:rFonts w:ascii="Franklin Gothic Book" w:hAnsi="Franklin Gothic Book" w:cs="Arial"/>
          <w:bCs/>
          <w:iCs/>
          <w:color w:val="000000"/>
          <w:kern w:val="20"/>
          <w:sz w:val="20"/>
          <w:szCs w:val="20"/>
        </w:rPr>
        <w:t>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rPr>
        <w:t xml:space="preserve"> </w:t>
      </w:r>
      <w:r w:rsidRPr="002D07DB">
        <w:rPr>
          <w:rFonts w:ascii="Franklin Gothic Book" w:hAnsi="Franklin Gothic Book" w:cs="Arial"/>
          <w:bCs/>
          <w:iCs/>
          <w:color w:val="000000"/>
          <w:kern w:val="20"/>
          <w:sz w:val="20"/>
          <w:szCs w:val="20"/>
        </w:rPr>
        <w:t xml:space="preserve">swoim pracownikom </w:t>
      </w:r>
      <w:r>
        <w:rPr>
          <w:rFonts w:ascii="Franklin Gothic Book" w:hAnsi="Franklin Gothic Book" w:cs="Arial"/>
          <w:bCs/>
          <w:iCs/>
          <w:color w:val="000000"/>
          <w:kern w:val="20"/>
          <w:sz w:val="20"/>
          <w:szCs w:val="20"/>
        </w:rPr>
        <w:br/>
      </w:r>
      <w:r w:rsidRPr="002D07DB">
        <w:rPr>
          <w:rFonts w:ascii="Franklin Gothic Book" w:hAnsi="Franklin Gothic Book" w:cs="Arial"/>
          <w:bCs/>
          <w:iCs/>
          <w:color w:val="000000"/>
          <w:kern w:val="20"/>
          <w:sz w:val="20"/>
          <w:szCs w:val="20"/>
        </w:rPr>
        <w:t>i współpracownikom powinno zostać udokumentowane przez Wykonawcę i na każde żądanie Zamawiającego przedstawione Zamawiającemu do wglądu.</w:t>
      </w:r>
    </w:p>
    <w:p w:rsidR="00293D10" w:rsidRPr="00A832D7" w:rsidRDefault="00293D10" w:rsidP="00293D10"/>
    <w:p w:rsidR="00293D10" w:rsidRPr="00AA00B4" w:rsidRDefault="00293D10" w:rsidP="00CD1E1D">
      <w:pPr>
        <w:pStyle w:val="Akapitzlist"/>
        <w:numPr>
          <w:ilvl w:val="0"/>
          <w:numId w:val="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293D10" w:rsidRPr="00353821" w:rsidRDefault="00293D10" w:rsidP="00CD1E1D">
      <w:pPr>
        <w:pStyle w:val="Akapitzlist"/>
        <w:numPr>
          <w:ilvl w:val="1"/>
          <w:numId w:val="4"/>
        </w:numPr>
        <w:ind w:left="567" w:hanging="567"/>
        <w:rPr>
          <w:rFonts w:ascii="Franklin Gothic Book" w:hAnsi="Franklin Gothic Book"/>
          <w:color w:val="0033CC"/>
          <w:sz w:val="20"/>
          <w:szCs w:val="20"/>
          <w:u w:val="single"/>
        </w:rPr>
      </w:pPr>
      <w:r w:rsidRPr="00353821">
        <w:rPr>
          <w:rFonts w:ascii="Franklin Gothic Book" w:hAnsi="Franklin Gothic Book" w:cs="Arial"/>
          <w:sz w:val="20"/>
          <w:szCs w:val="20"/>
        </w:rPr>
        <w:t>Wykonawca oświadcza, że: przy zawarciu Umowy otrzymał dostęp do informacji i zapoznał się na stronie internetowej Enea Połaniec S.A. pod adresem:</w:t>
      </w:r>
      <w:r w:rsidRPr="00353821">
        <w:rPr>
          <w:rFonts w:ascii="Franklin Gothic Book" w:hAnsi="Franklin Gothic Book"/>
          <w:color w:val="0033CC"/>
          <w:sz w:val="20"/>
          <w:szCs w:val="20"/>
          <w:u w:val="single"/>
        </w:rPr>
        <w:t xml:space="preserve"> </w:t>
      </w:r>
      <w:hyperlink r:id="rId12" w:history="1">
        <w:r w:rsidRPr="00353821">
          <w:rPr>
            <w:rStyle w:val="Hipercze"/>
            <w:rFonts w:ascii="Franklin Gothic Book" w:hAnsi="Franklin Gothic Book"/>
            <w:sz w:val="20"/>
            <w:szCs w:val="20"/>
          </w:rPr>
          <w:t>https://www.enea.pl/pl/grupaenea/o-grupie/spolki-grupyenea/polaniec/zamowienia/dokumenty-dla-wykonawcow-i-dostawcow</w:t>
        </w:r>
      </w:hyperlink>
      <w:r w:rsidRPr="00353821">
        <w:rPr>
          <w:rFonts w:ascii="Franklin Gothic Book" w:hAnsi="Franklin Gothic Book"/>
          <w:color w:val="0033CC"/>
          <w:sz w:val="20"/>
          <w:szCs w:val="20"/>
          <w:u w:val="single"/>
        </w:rPr>
        <w:t xml:space="preserve"> </w:t>
      </w:r>
      <w:r w:rsidRPr="00353821">
        <w:rPr>
          <w:rFonts w:ascii="Franklin Gothic Book" w:hAnsi="Franklin Gothic Book" w:cs="Arial"/>
          <w:sz w:val="20"/>
          <w:szCs w:val="20"/>
        </w:rPr>
        <w:t xml:space="preserve">z wymaganiami, jakie obowiązują Wykonawcę na terenie Zamawiającego, określonymi w niżej wymienionych dokumentach </w:t>
      </w:r>
      <w:r w:rsidRPr="00353821">
        <w:rPr>
          <w:rFonts w:ascii="Franklin Gothic Book" w:hAnsi="Franklin Gothic Book" w:cs="Arial"/>
          <w:sz w:val="20"/>
          <w:szCs w:val="20"/>
          <w:u w:val="single"/>
        </w:rPr>
        <w:t>i zobowiązuje się przestrzegać wymogów określonych w tych dokumentach</w:t>
      </w:r>
      <w:r w:rsidRPr="00353821">
        <w:rPr>
          <w:rFonts w:ascii="Franklin Gothic Book" w:hAnsi="Franklin Gothic Book" w:cs="Arial"/>
          <w:sz w:val="20"/>
          <w:szCs w:val="20"/>
        </w:rPr>
        <w:t xml:space="preserve">: </w:t>
      </w:r>
    </w:p>
    <w:p w:rsidR="00293D10" w:rsidRPr="00E758B5" w:rsidRDefault="00293D10" w:rsidP="00CD1E1D">
      <w:pPr>
        <w:pStyle w:val="Akapitzlist"/>
        <w:numPr>
          <w:ilvl w:val="2"/>
          <w:numId w:val="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293D10" w:rsidRPr="00E758B5" w:rsidRDefault="00293D10" w:rsidP="00CD1E1D">
      <w:pPr>
        <w:pStyle w:val="Akapitzlist"/>
        <w:numPr>
          <w:ilvl w:val="2"/>
          <w:numId w:val="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293D10" w:rsidRPr="00E758B5" w:rsidRDefault="00293D10" w:rsidP="00CD1E1D">
      <w:pPr>
        <w:pStyle w:val="Akapitzlist"/>
        <w:numPr>
          <w:ilvl w:val="2"/>
          <w:numId w:val="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293D10" w:rsidRPr="00E758B5" w:rsidRDefault="00293D10" w:rsidP="00CD1E1D">
      <w:pPr>
        <w:pStyle w:val="Akapitzlist"/>
        <w:numPr>
          <w:ilvl w:val="2"/>
          <w:numId w:val="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293D10" w:rsidRPr="00E758B5" w:rsidRDefault="00293D10" w:rsidP="00CD1E1D">
      <w:pPr>
        <w:pStyle w:val="Akapitzlist"/>
        <w:numPr>
          <w:ilvl w:val="2"/>
          <w:numId w:val="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Instrukcja przepustkowa</w:t>
      </w:r>
      <w:bookmarkStart w:id="1" w:name="_GoBack"/>
      <w:bookmarkEnd w:id="1"/>
      <w:r w:rsidRPr="00E758B5">
        <w:rPr>
          <w:rFonts w:ascii="Franklin Gothic Book" w:hAnsi="Franklin Gothic Book" w:cs="Arial"/>
          <w:sz w:val="20"/>
          <w:szCs w:val="20"/>
        </w:rPr>
        <w:t xml:space="preserve"> dla ruchu materiałowego</w:t>
      </w:r>
    </w:p>
    <w:p w:rsidR="00293D10" w:rsidRPr="00E758B5" w:rsidRDefault="00293D10" w:rsidP="00CD1E1D">
      <w:pPr>
        <w:pStyle w:val="Akapitzlist"/>
        <w:numPr>
          <w:ilvl w:val="2"/>
          <w:numId w:val="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293D10" w:rsidRPr="00E758B5" w:rsidRDefault="00293D10" w:rsidP="00CD1E1D">
      <w:pPr>
        <w:pStyle w:val="Akapitzlist"/>
        <w:numPr>
          <w:ilvl w:val="2"/>
          <w:numId w:val="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293D10" w:rsidRPr="00E758B5" w:rsidRDefault="00293D10" w:rsidP="00CD1E1D">
      <w:pPr>
        <w:pStyle w:val="Akapitzlist"/>
        <w:numPr>
          <w:ilvl w:val="2"/>
          <w:numId w:val="4"/>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293D10" w:rsidRPr="00AA00B4" w:rsidRDefault="00293D10" w:rsidP="00CD1E1D">
      <w:pPr>
        <w:pStyle w:val="Akapitzlist"/>
        <w:numPr>
          <w:ilvl w:val="0"/>
          <w:numId w:val="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293D10" w:rsidRPr="00E758B5" w:rsidRDefault="00293D10" w:rsidP="00CD1E1D">
      <w:pPr>
        <w:pStyle w:val="Akapitzlist"/>
        <w:numPr>
          <w:ilvl w:val="1"/>
          <w:numId w:val="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293D10" w:rsidRDefault="00293D10" w:rsidP="00CD1E1D">
      <w:pPr>
        <w:pStyle w:val="Akapitzlist"/>
        <w:numPr>
          <w:ilvl w:val="2"/>
          <w:numId w:val="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w:t>
      </w:r>
    </w:p>
    <w:p w:rsidR="00293D10" w:rsidRPr="00E758B5" w:rsidRDefault="00293D10" w:rsidP="00293D10">
      <w:pPr>
        <w:pStyle w:val="Akapitzlist"/>
        <w:spacing w:after="120" w:line="240" w:lineRule="auto"/>
        <w:ind w:left="1560"/>
        <w:contextualSpacing w:val="0"/>
        <w:rPr>
          <w:rFonts w:ascii="Franklin Gothic Book" w:hAnsi="Franklin Gothic Book" w:cs="Arial"/>
          <w:sz w:val="20"/>
          <w:szCs w:val="20"/>
        </w:rPr>
      </w:pP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wysłać na adres podany w pkt. 4.6.</w:t>
      </w:r>
    </w:p>
    <w:p w:rsidR="00293D10" w:rsidRPr="00E758B5" w:rsidRDefault="00293D10" w:rsidP="00CD1E1D">
      <w:pPr>
        <w:pStyle w:val="Akapitzlist"/>
        <w:numPr>
          <w:ilvl w:val="2"/>
          <w:numId w:val="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rsidR="00293D10" w:rsidRPr="00E758B5" w:rsidRDefault="00293D10" w:rsidP="00CD1E1D">
      <w:pPr>
        <w:pStyle w:val="Akapitzlist"/>
        <w:numPr>
          <w:ilvl w:val="1"/>
          <w:numId w:val="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293D10" w:rsidRPr="00E758B5" w:rsidRDefault="00293D10" w:rsidP="00CD1E1D">
      <w:pPr>
        <w:pStyle w:val="Akapitzlist"/>
        <w:numPr>
          <w:ilvl w:val="1"/>
          <w:numId w:val="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293D10" w:rsidRPr="005C521D" w:rsidRDefault="00293D10" w:rsidP="00CD1E1D">
      <w:pPr>
        <w:pStyle w:val="Akapitzlist"/>
        <w:numPr>
          <w:ilvl w:val="1"/>
          <w:numId w:val="4"/>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293D10" w:rsidRPr="00D310D6" w:rsidRDefault="00293D10" w:rsidP="00CD1E1D">
      <w:pPr>
        <w:pStyle w:val="Akapitzlist"/>
        <w:numPr>
          <w:ilvl w:val="2"/>
          <w:numId w:val="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1</w:t>
      </w:r>
      <w:r w:rsidRPr="00D310D6">
        <w:rPr>
          <w:rFonts w:ascii="Franklin Gothic Book" w:hAnsi="Franklin Gothic Book" w:cstheme="minorHAnsi"/>
          <w:sz w:val="20"/>
          <w:szCs w:val="20"/>
        </w:rPr>
        <w:t>– OWZU – Ogólne Warunki Zakupu Usług</w:t>
      </w:r>
    </w:p>
    <w:p w:rsidR="00293D10" w:rsidRPr="00FA7085" w:rsidRDefault="00293D10" w:rsidP="00CD1E1D">
      <w:pPr>
        <w:pStyle w:val="Akapitzlist"/>
        <w:numPr>
          <w:ilvl w:val="2"/>
          <w:numId w:val="4"/>
        </w:numPr>
        <w:autoSpaceDE w:val="0"/>
        <w:autoSpaceDN w:val="0"/>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Pr="00FA7085">
        <w:rPr>
          <w:rFonts w:ascii="Franklin Gothic Book" w:hAnsi="Franklin Gothic Book" w:cstheme="minorHAnsi"/>
          <w:sz w:val="20"/>
          <w:szCs w:val="20"/>
        </w:rPr>
        <w:t xml:space="preserve"> do Umowy - wzór Gwarancji Należytego Wykonania Umowy</w:t>
      </w:r>
    </w:p>
    <w:p w:rsidR="00293D10" w:rsidRPr="00FA7085" w:rsidRDefault="00293D10" w:rsidP="00CD1E1D">
      <w:pPr>
        <w:pStyle w:val="Akapitzlist"/>
        <w:numPr>
          <w:ilvl w:val="2"/>
          <w:numId w:val="4"/>
        </w:numPr>
        <w:autoSpaceDE w:val="0"/>
        <w:autoSpaceDN w:val="0"/>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Pr="00FA7085">
        <w:rPr>
          <w:rFonts w:ascii="Franklin Gothic Book" w:hAnsi="Franklin Gothic Book" w:cstheme="minorHAnsi"/>
          <w:sz w:val="20"/>
          <w:szCs w:val="20"/>
        </w:rPr>
        <w:t xml:space="preserve"> do Umowy - wzór Formularza Gwarancji Usunięcia Wad</w:t>
      </w:r>
    </w:p>
    <w:p w:rsidR="00293D10" w:rsidRPr="00FA7085" w:rsidRDefault="00293D10" w:rsidP="00CD1E1D">
      <w:pPr>
        <w:pStyle w:val="Akapitzlist"/>
        <w:numPr>
          <w:ilvl w:val="2"/>
          <w:numId w:val="4"/>
        </w:numPr>
        <w:autoSpaceDE w:val="0"/>
        <w:autoSpaceDN w:val="0"/>
        <w:spacing w:after="120" w:line="240" w:lineRule="auto"/>
        <w:ind w:left="1701" w:hanging="850"/>
        <w:contextualSpacing w:val="0"/>
        <w:jc w:val="both"/>
        <w:rPr>
          <w:rFonts w:ascii="Franklin Gothic Book" w:hAnsi="Franklin Gothic Book" w:cstheme="minorHAnsi"/>
          <w:sz w:val="20"/>
          <w:szCs w:val="20"/>
        </w:rPr>
      </w:pPr>
      <w:r w:rsidRPr="00FA7085">
        <w:rPr>
          <w:rFonts w:ascii="Franklin Gothic Book" w:hAnsi="Franklin Gothic Book" w:cstheme="minorHAnsi"/>
          <w:sz w:val="20"/>
          <w:szCs w:val="20"/>
        </w:rPr>
        <w:t xml:space="preserve">Załącznik nr </w:t>
      </w:r>
      <w:r>
        <w:rPr>
          <w:rFonts w:ascii="Franklin Gothic Book" w:hAnsi="Franklin Gothic Book" w:cstheme="minorHAnsi"/>
          <w:sz w:val="20"/>
          <w:szCs w:val="20"/>
        </w:rPr>
        <w:t>4</w:t>
      </w:r>
      <w:r w:rsidRPr="00FA7085">
        <w:rPr>
          <w:rFonts w:ascii="Franklin Gothic Book" w:hAnsi="Franklin Gothic Book" w:cstheme="minorHAnsi"/>
          <w:sz w:val="20"/>
          <w:szCs w:val="20"/>
        </w:rPr>
        <w:t xml:space="preserve"> do Umowy - </w:t>
      </w:r>
      <w:r w:rsidRPr="00FA7085">
        <w:rPr>
          <w:rFonts w:ascii="Franklin Gothic Book" w:hAnsi="Franklin Gothic Book"/>
          <w:sz w:val="20"/>
          <w:szCs w:val="20"/>
        </w:rPr>
        <w:t>Kopia polisy ( certyfikatu) ubezpieczenia OC Wykonawcy</w:t>
      </w:r>
    </w:p>
    <w:p w:rsidR="00293D10" w:rsidRPr="005C521D" w:rsidRDefault="00293D10" w:rsidP="00CD1E1D">
      <w:pPr>
        <w:pStyle w:val="Akapitzlist"/>
        <w:numPr>
          <w:ilvl w:val="2"/>
          <w:numId w:val="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5</w:t>
      </w:r>
      <w:r w:rsidRPr="005C521D">
        <w:rPr>
          <w:rFonts w:ascii="Franklin Gothic Book" w:hAnsi="Franklin Gothic Book" w:cstheme="minorHAnsi"/>
          <w:sz w:val="20"/>
          <w:szCs w:val="20"/>
        </w:rPr>
        <w:t xml:space="preserve"> – Klauzula informacyjna</w:t>
      </w:r>
    </w:p>
    <w:p w:rsidR="00293D10" w:rsidRPr="00FA7085" w:rsidRDefault="00293D10" w:rsidP="00CD1E1D">
      <w:pPr>
        <w:pStyle w:val="Akapitzlist"/>
        <w:numPr>
          <w:ilvl w:val="2"/>
          <w:numId w:val="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6</w:t>
      </w:r>
      <w:r w:rsidRPr="005C521D">
        <w:rPr>
          <w:rFonts w:ascii="Franklin Gothic Book" w:hAnsi="Franklin Gothic Book" w:cstheme="minorHAnsi"/>
          <w:sz w:val="20"/>
          <w:szCs w:val="20"/>
        </w:rPr>
        <w:t xml:space="preserve"> – Informacje chronione</w:t>
      </w:r>
    </w:p>
    <w:p w:rsidR="00293D10" w:rsidRPr="00146132" w:rsidRDefault="00293D10" w:rsidP="00CD1E1D">
      <w:pPr>
        <w:pStyle w:val="Akapitzlist"/>
        <w:numPr>
          <w:ilvl w:val="1"/>
          <w:numId w:val="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293D10" w:rsidRDefault="00293D10" w:rsidP="00293D10">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p>
    <w:p w:rsidR="00293D10" w:rsidRPr="00177193" w:rsidRDefault="00293D10" w:rsidP="00293D10">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r w:rsidRPr="00E758B5">
        <w:rPr>
          <w:rFonts w:ascii="Franklin Gothic Book" w:hAnsi="Franklin Gothic Book" w:cs="Arial"/>
          <w:szCs w:val="20"/>
        </w:rPr>
        <w:t xml:space="preserve">    </w:t>
      </w:r>
    </w:p>
    <w:p w:rsidR="00293D10" w:rsidRDefault="00293D10" w:rsidP="00293D10">
      <w:pPr>
        <w:spacing w:after="120"/>
        <w:rPr>
          <w:rFonts w:ascii="Franklin Gothic Book" w:hAnsi="Franklin Gothic Book" w:cs="Arial"/>
          <w:szCs w:val="20"/>
        </w:rPr>
      </w:pPr>
      <w:r w:rsidRPr="00E758B5">
        <w:rPr>
          <w:rFonts w:ascii="Franklin Gothic Book" w:hAnsi="Franklin Gothic Book" w:cs="Arial"/>
          <w:szCs w:val="20"/>
        </w:rPr>
        <w:t xml:space="preserve">      </w:t>
      </w:r>
    </w:p>
    <w:p w:rsidR="00293D10" w:rsidRDefault="00293D10" w:rsidP="00293D10">
      <w:pPr>
        <w:spacing w:after="160" w:line="259" w:lineRule="auto"/>
        <w:rPr>
          <w:rFonts w:ascii="Franklin Gothic Book" w:hAnsi="Franklin Gothic Book" w:cs="Arial"/>
          <w:szCs w:val="20"/>
        </w:rPr>
      </w:pPr>
      <w:r>
        <w:rPr>
          <w:rFonts w:ascii="Franklin Gothic Book" w:hAnsi="Franklin Gothic Book" w:cs="Arial"/>
          <w:szCs w:val="20"/>
        </w:rPr>
        <w:t xml:space="preserve">       </w:t>
      </w: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Pr>
          <w:rFonts w:ascii="Franklin Gothic Book" w:hAnsi="Franklin Gothic Book" w:cs="Arial"/>
          <w:szCs w:val="20"/>
        </w:rPr>
        <w:t xml:space="preserve">  </w:t>
      </w:r>
      <w:r w:rsidRPr="00E758B5">
        <w:rPr>
          <w:rFonts w:ascii="Franklin Gothic Book" w:hAnsi="Franklin Gothic Book" w:cs="Arial"/>
          <w:szCs w:val="20"/>
        </w:rPr>
        <w:t xml:space="preserve">     ………………………….</w:t>
      </w:r>
    </w:p>
    <w:p w:rsidR="00293D10" w:rsidRDefault="00293D10" w:rsidP="00293D10">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293D10" w:rsidRPr="006036E9" w:rsidRDefault="00293D10" w:rsidP="00293D10">
      <w:pPr>
        <w:spacing w:after="160" w:line="259" w:lineRule="auto"/>
        <w:rPr>
          <w:rFonts w:ascii="Franklin Gothic Book" w:hAnsi="Franklin Gothic Book" w:cs="Arial"/>
          <w:szCs w:val="20"/>
        </w:rPr>
      </w:pPr>
      <w:r>
        <w:rPr>
          <w:rFonts w:ascii="Franklin Gothic Book" w:hAnsi="Franklin Gothic Book" w:cs="Arial"/>
          <w:szCs w:val="20"/>
        </w:rPr>
        <w:t xml:space="preserve">         …………………………                                                                                                      ……………………………</w:t>
      </w:r>
      <w:r>
        <w:rPr>
          <w:rFonts w:ascii="Calibri" w:hAnsi="Calibri" w:cs="Calibri"/>
          <w:b/>
          <w:sz w:val="22"/>
          <w:szCs w:val="22"/>
        </w:rPr>
        <w:t xml:space="preserve">                               </w:t>
      </w: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Pr="00DA2DB6" w:rsidRDefault="00293D10" w:rsidP="00293D10">
      <w:pPr>
        <w:jc w:val="right"/>
        <w:rPr>
          <w:rFonts w:ascii="Franklin Gothic Book" w:hAnsi="Franklin Gothic Book" w:cs="Calibri"/>
          <w:szCs w:val="20"/>
        </w:rPr>
      </w:pPr>
      <w:r>
        <w:rPr>
          <w:rFonts w:ascii="Franklin Gothic Book" w:hAnsi="Franklin Gothic Book" w:cs="Calibri"/>
          <w:szCs w:val="20"/>
        </w:rPr>
        <w:t xml:space="preserve">Załącznik nr </w:t>
      </w:r>
      <w:r w:rsidRPr="0045436A">
        <w:rPr>
          <w:rFonts w:ascii="Franklin Gothic Book" w:hAnsi="Franklin Gothic Book" w:cs="Calibri"/>
          <w:szCs w:val="20"/>
        </w:rPr>
        <w:t xml:space="preserve"> </w:t>
      </w:r>
      <w:r>
        <w:rPr>
          <w:rFonts w:ascii="Franklin Gothic Book" w:hAnsi="Franklin Gothic Book" w:cs="Calibri"/>
          <w:szCs w:val="20"/>
        </w:rPr>
        <w:t>1</w:t>
      </w:r>
      <w:r w:rsidRPr="0045436A">
        <w:rPr>
          <w:rFonts w:ascii="Franklin Gothic Book" w:hAnsi="Franklin Gothic Book" w:cs="Calibri"/>
          <w:szCs w:val="20"/>
        </w:rPr>
        <w:t xml:space="preserve">  do umowy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r w:rsidRPr="00B546A7">
        <w:rPr>
          <w:noProof/>
        </w:rPr>
        <w:drawing>
          <wp:inline distT="0" distB="0" distL="0" distR="0" wp14:anchorId="24FC41CE" wp14:editId="7C75318E">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293D10" w:rsidRDefault="00293D10" w:rsidP="00293D10">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293D10" w:rsidRDefault="00293D10" w:rsidP="00293D10">
      <w:pPr>
        <w:jc w:val="right"/>
        <w:rPr>
          <w:rFonts w:ascii="Franklin Gothic Book" w:hAnsi="Franklin Gothic Book" w:cs="Calibri"/>
          <w:szCs w:val="20"/>
        </w:rPr>
      </w:pPr>
    </w:p>
    <w:p w:rsidR="00293D10" w:rsidRDefault="00293D10" w:rsidP="00293D10">
      <w:pPr>
        <w:jc w:val="center"/>
        <w:rPr>
          <w:rFonts w:ascii="Franklin Gothic Book" w:hAnsi="Franklin Gothic Book" w:cs="Calibri"/>
          <w:szCs w:val="20"/>
        </w:rPr>
      </w:pPr>
      <w:r>
        <w:rPr>
          <w:rFonts w:ascii="Franklin Gothic Book" w:hAnsi="Franklin Gothic Book" w:cs="Calibri"/>
          <w:szCs w:val="20"/>
        </w:rPr>
        <w:t>dostępne na stronie internetowej Zamawiającego pod adresem:</w:t>
      </w:r>
    </w:p>
    <w:p w:rsidR="00293D10" w:rsidRPr="00623C3C" w:rsidRDefault="00293D10" w:rsidP="00293D10">
      <w:pPr>
        <w:jc w:val="center"/>
        <w:rPr>
          <w:rFonts w:ascii="Franklin Gothic Book" w:eastAsiaTheme="minorHAnsi" w:hAnsi="Franklin Gothic Book"/>
          <w:color w:val="0033CC"/>
          <w:szCs w:val="20"/>
          <w:u w:val="single"/>
        </w:rPr>
      </w:pPr>
      <w:hyperlink r:id="rId14" w:history="1">
        <w:r w:rsidRPr="00623C3C">
          <w:rPr>
            <w:rStyle w:val="Hipercze"/>
            <w:rFonts w:ascii="Franklin Gothic Book" w:hAnsi="Franklin Gothic Book"/>
            <w:szCs w:val="20"/>
          </w:rPr>
          <w:t>https://www.enea.pl/pl/grupaenea/o-grupie/spolki-grupy-enea/polaniec/zamowienia/dokumenty-dla-wykonawcow-i-dostawcow</w:t>
        </w:r>
      </w:hyperlink>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Pr="00DF7DFB" w:rsidRDefault="00293D10" w:rsidP="00293D10">
      <w:pPr>
        <w:pStyle w:val="Nagwek2"/>
        <w:pageBreakBefore/>
        <w:spacing w:before="0" w:line="300" w:lineRule="atLeast"/>
        <w:jc w:val="center"/>
        <w:rPr>
          <w:rFonts w:ascii="Franklin Gothic Book" w:hAnsi="Franklin Gothic Book"/>
          <w:color w:val="auto"/>
          <w:sz w:val="20"/>
          <w:szCs w:val="20"/>
        </w:rPr>
      </w:pPr>
      <w:r>
        <w:rPr>
          <w:rFonts w:ascii="Franklin Gothic Book" w:hAnsi="Franklin Gothic Book"/>
          <w:b/>
          <w:color w:val="auto"/>
          <w:sz w:val="20"/>
          <w:szCs w:val="20"/>
        </w:rPr>
        <w:lastRenderedPageBreak/>
        <w:t xml:space="preserve">Załącznik nr 2 </w:t>
      </w:r>
      <w:r w:rsidRPr="00DF7DFB">
        <w:rPr>
          <w:rFonts w:ascii="Franklin Gothic Book" w:hAnsi="Franklin Gothic Book"/>
          <w:b/>
          <w:color w:val="auto"/>
          <w:sz w:val="20"/>
          <w:szCs w:val="20"/>
        </w:rPr>
        <w:t>do Umowy</w:t>
      </w:r>
      <w:r w:rsidRPr="00DF7DFB">
        <w:rPr>
          <w:rFonts w:ascii="Franklin Gothic Book" w:hAnsi="Franklin Gothic Book"/>
          <w:color w:val="auto"/>
          <w:sz w:val="20"/>
          <w:szCs w:val="20"/>
        </w:rPr>
        <w:t xml:space="preserve"> </w:t>
      </w:r>
      <w:r w:rsidRPr="00DF7DFB">
        <w:rPr>
          <w:rFonts w:ascii="Franklin Gothic Book" w:hAnsi="Franklin Gothic Book" w:cs="Arial"/>
          <w:color w:val="auto"/>
          <w:sz w:val="20"/>
          <w:szCs w:val="20"/>
        </w:rPr>
        <w:t xml:space="preserve">nr </w:t>
      </w:r>
      <w:r w:rsidRPr="00DF7DFB">
        <w:rPr>
          <w:rFonts w:ascii="Franklin Gothic Book" w:hAnsi="Franklin Gothic Book" w:cs="Arial"/>
          <w:b/>
          <w:color w:val="auto"/>
          <w:sz w:val="20"/>
          <w:szCs w:val="20"/>
        </w:rPr>
        <w:t>NZ/O/…../………………/2020/…………………../ME</w:t>
      </w:r>
    </w:p>
    <w:p w:rsidR="00293D10" w:rsidRPr="00DF7DFB" w:rsidRDefault="00293D10" w:rsidP="00293D10">
      <w:pPr>
        <w:pStyle w:val="Nagwek2"/>
        <w:spacing w:before="0" w:line="300" w:lineRule="atLeast"/>
        <w:ind w:left="1985"/>
        <w:rPr>
          <w:rFonts w:ascii="Franklin Gothic Book" w:hAnsi="Franklin Gothic Book"/>
          <w:color w:val="auto"/>
          <w:sz w:val="20"/>
          <w:szCs w:val="20"/>
        </w:rPr>
      </w:pPr>
    </w:p>
    <w:p w:rsidR="00293D10" w:rsidRPr="00DF7DFB" w:rsidRDefault="00293D10" w:rsidP="00293D10">
      <w:pPr>
        <w:pStyle w:val="Nagwek2"/>
        <w:spacing w:before="0" w:line="300" w:lineRule="atLeast"/>
        <w:ind w:left="1985"/>
        <w:jc w:val="center"/>
        <w:rPr>
          <w:rFonts w:ascii="Franklin Gothic Book" w:hAnsi="Franklin Gothic Book"/>
          <w:color w:val="auto"/>
          <w:sz w:val="20"/>
          <w:szCs w:val="20"/>
        </w:rPr>
      </w:pPr>
      <w:r w:rsidRPr="00DF7DFB">
        <w:rPr>
          <w:rFonts w:ascii="Franklin Gothic Book" w:hAnsi="Franklin Gothic Book"/>
          <w:color w:val="auto"/>
          <w:sz w:val="20"/>
          <w:szCs w:val="20"/>
        </w:rPr>
        <w:t xml:space="preserve">wzór </w:t>
      </w:r>
      <w:r w:rsidRPr="00DF7DFB">
        <w:rPr>
          <w:rFonts w:ascii="Franklin Gothic Book" w:hAnsi="Franklin Gothic Book" w:cs="Arial"/>
          <w:color w:val="auto"/>
          <w:sz w:val="20"/>
          <w:szCs w:val="20"/>
        </w:rPr>
        <w:t>Gwarancji Należytego Wykonania Umowy</w:t>
      </w:r>
    </w:p>
    <w:p w:rsidR="00293D10" w:rsidRPr="00DF7DFB" w:rsidRDefault="00293D10" w:rsidP="00293D10">
      <w:pPr>
        <w:pStyle w:val="Standard"/>
        <w:rPr>
          <w:rFonts w:ascii="Franklin Gothic Book" w:hAnsi="Franklin Gothic Book" w:cs="Calibri"/>
          <w:sz w:val="20"/>
          <w:szCs w:val="20"/>
        </w:rPr>
      </w:pPr>
    </w:p>
    <w:p w:rsidR="00293D10" w:rsidRPr="00DF7DFB" w:rsidRDefault="00293D10" w:rsidP="00293D10">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w:t>
      </w:r>
    </w:p>
    <w:p w:rsidR="00293D10" w:rsidRPr="00DF7DFB" w:rsidRDefault="00293D10" w:rsidP="00293D10">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Pieczęć firmowa banku/ TU [●]</w:t>
      </w:r>
    </w:p>
    <w:p w:rsidR="00293D10" w:rsidRPr="00DF7DFB" w:rsidRDefault="00293D10" w:rsidP="00293D10">
      <w:pPr>
        <w:pStyle w:val="Standard"/>
        <w:tabs>
          <w:tab w:val="left" w:pos="4900"/>
        </w:tabs>
        <w:spacing w:line="280" w:lineRule="exact"/>
        <w:jc w:val="right"/>
        <w:rPr>
          <w:rFonts w:ascii="Franklin Gothic Book" w:hAnsi="Franklin Gothic Book"/>
          <w:sz w:val="20"/>
          <w:szCs w:val="20"/>
        </w:rPr>
      </w:pPr>
      <w:r w:rsidRPr="00DF7DFB">
        <w:rPr>
          <w:rFonts w:ascii="Franklin Gothic Book" w:hAnsi="Franklin Gothic Book" w:cs="Calibri"/>
          <w:sz w:val="20"/>
          <w:szCs w:val="20"/>
        </w:rPr>
        <w:t>Miejscowość, rok-mm-dd</w:t>
      </w:r>
    </w:p>
    <w:p w:rsidR="00293D10" w:rsidRPr="00DF7DFB" w:rsidRDefault="00293D10" w:rsidP="00293D10">
      <w:pPr>
        <w:pStyle w:val="Standard"/>
        <w:tabs>
          <w:tab w:val="left" w:pos="4900"/>
        </w:tabs>
        <w:spacing w:line="280" w:lineRule="exact"/>
        <w:jc w:val="right"/>
        <w:rPr>
          <w:rFonts w:ascii="Franklin Gothic Book" w:hAnsi="Franklin Gothic Book" w:cs="Calibri"/>
          <w:sz w:val="20"/>
          <w:szCs w:val="20"/>
        </w:rPr>
      </w:pPr>
    </w:p>
    <w:p w:rsidR="00293D10" w:rsidRPr="00DF7DFB" w:rsidRDefault="00293D10" w:rsidP="00293D10">
      <w:pPr>
        <w:pStyle w:val="Standard"/>
        <w:tabs>
          <w:tab w:val="left" w:pos="4900"/>
        </w:tabs>
        <w:spacing w:line="280" w:lineRule="exact"/>
        <w:jc w:val="right"/>
        <w:rPr>
          <w:rFonts w:ascii="Franklin Gothic Book" w:hAnsi="Franklin Gothic Book" w:cs="Calibri"/>
          <w:sz w:val="20"/>
          <w:szCs w:val="20"/>
        </w:rPr>
      </w:pPr>
    </w:p>
    <w:p w:rsidR="00293D10" w:rsidRPr="00DF7DFB" w:rsidRDefault="00293D10" w:rsidP="00293D10">
      <w:pPr>
        <w:pStyle w:val="Standard"/>
        <w:tabs>
          <w:tab w:val="left" w:pos="4900"/>
        </w:tabs>
        <w:spacing w:line="280" w:lineRule="exact"/>
        <w:jc w:val="center"/>
        <w:rPr>
          <w:rFonts w:ascii="Franklin Gothic Book" w:hAnsi="Franklin Gothic Book"/>
          <w:sz w:val="20"/>
          <w:szCs w:val="20"/>
        </w:rPr>
      </w:pPr>
      <w:r w:rsidRPr="00DF7DFB">
        <w:rPr>
          <w:rFonts w:ascii="Franklin Gothic Book" w:hAnsi="Franklin Gothic Book" w:cs="Calibri"/>
          <w:b/>
          <w:sz w:val="20"/>
          <w:szCs w:val="20"/>
        </w:rPr>
        <w:t xml:space="preserve">GWARANCJA  </w:t>
      </w:r>
      <w:r w:rsidRPr="00DF7DFB">
        <w:rPr>
          <w:rFonts w:ascii="Franklin Gothic Book" w:hAnsi="Franklin Gothic Book" w:cs="Arial"/>
          <w:b/>
          <w:sz w:val="20"/>
          <w:szCs w:val="20"/>
        </w:rPr>
        <w:t>NALEŻYTEGO</w:t>
      </w:r>
      <w:r w:rsidRPr="00DF7DFB">
        <w:rPr>
          <w:rFonts w:ascii="Franklin Gothic Book" w:hAnsi="Franklin Gothic Book" w:cs="Arial"/>
          <w:sz w:val="20"/>
          <w:szCs w:val="20"/>
        </w:rPr>
        <w:t xml:space="preserve"> </w:t>
      </w:r>
      <w:r w:rsidRPr="00DF7DFB">
        <w:rPr>
          <w:rFonts w:ascii="Franklin Gothic Book" w:hAnsi="Franklin Gothic Book" w:cs="Calibri"/>
          <w:b/>
          <w:sz w:val="20"/>
          <w:szCs w:val="20"/>
        </w:rPr>
        <w:t>WYKONANIA UMOWY [●]</w:t>
      </w:r>
    </w:p>
    <w:p w:rsidR="00293D10" w:rsidRPr="00DF7DFB" w:rsidRDefault="00293D10" w:rsidP="00293D10">
      <w:pPr>
        <w:pStyle w:val="Standard"/>
        <w:tabs>
          <w:tab w:val="left" w:pos="4900"/>
        </w:tabs>
        <w:spacing w:line="280" w:lineRule="exact"/>
        <w:jc w:val="right"/>
        <w:rPr>
          <w:rFonts w:ascii="Franklin Gothic Book" w:hAnsi="Franklin Gothic Book" w:cs="Calibri"/>
          <w:b/>
          <w:sz w:val="20"/>
          <w:szCs w:val="20"/>
        </w:rPr>
      </w:pPr>
    </w:p>
    <w:p w:rsidR="00293D10" w:rsidRPr="00DF7DFB" w:rsidRDefault="00293D10" w:rsidP="00293D10">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b/>
          <w:sz w:val="20"/>
          <w:szCs w:val="20"/>
        </w:rPr>
        <w:t>Beneficjent:</w:t>
      </w:r>
    </w:p>
    <w:p w:rsidR="00293D10" w:rsidRPr="00DF7DFB" w:rsidRDefault="00293D10" w:rsidP="00293D10">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Enea Połaniec S.A.</w:t>
      </w:r>
    </w:p>
    <w:p w:rsidR="00293D10" w:rsidRPr="00DF7DFB" w:rsidRDefault="00293D10" w:rsidP="00293D10">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Zawada 26</w:t>
      </w:r>
    </w:p>
    <w:p w:rsidR="00293D10" w:rsidRPr="00DF7DFB" w:rsidRDefault="00293D10" w:rsidP="00293D10">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28-230 Połaniec</w:t>
      </w:r>
    </w:p>
    <w:p w:rsidR="00293D10" w:rsidRPr="00DF7DFB" w:rsidRDefault="00293D10" w:rsidP="00293D10">
      <w:pPr>
        <w:pStyle w:val="Standard"/>
        <w:tabs>
          <w:tab w:val="left" w:pos="4900"/>
        </w:tabs>
        <w:spacing w:line="280" w:lineRule="exact"/>
        <w:rPr>
          <w:rFonts w:ascii="Franklin Gothic Book" w:hAnsi="Franklin Gothic Book" w:cs="Calibri"/>
          <w:sz w:val="20"/>
          <w:szCs w:val="20"/>
          <w:u w:val="single"/>
        </w:rPr>
      </w:pPr>
    </w:p>
    <w:p w:rsidR="00293D10" w:rsidRPr="00DF7DFB" w:rsidRDefault="00293D10" w:rsidP="00293D10">
      <w:pPr>
        <w:pStyle w:val="Standard"/>
        <w:tabs>
          <w:tab w:val="center" w:pos="4513"/>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b/>
          <w:spacing w:val="-3"/>
          <w:sz w:val="20"/>
          <w:szCs w:val="20"/>
        </w:rPr>
        <w:t xml:space="preserve">Gwarancja </w:t>
      </w:r>
      <w:r w:rsidRPr="00DF7DFB">
        <w:rPr>
          <w:rFonts w:ascii="Franklin Gothic Book" w:hAnsi="Franklin Gothic Book" w:cs="Arial"/>
          <w:b/>
          <w:sz w:val="20"/>
          <w:szCs w:val="20"/>
        </w:rPr>
        <w:t>NALEŻYTEGO</w:t>
      </w:r>
      <w:r w:rsidRPr="00DF7DFB">
        <w:rPr>
          <w:rFonts w:ascii="Franklin Gothic Book" w:hAnsi="Franklin Gothic Book" w:cs="Arial"/>
          <w:sz w:val="20"/>
          <w:szCs w:val="20"/>
        </w:rPr>
        <w:t xml:space="preserve"> </w:t>
      </w:r>
      <w:r w:rsidRPr="00DF7DFB">
        <w:rPr>
          <w:rFonts w:ascii="Franklin Gothic Book" w:hAnsi="Franklin Gothic Book" w:cs="Calibri"/>
          <w:b/>
          <w:sz w:val="20"/>
          <w:szCs w:val="20"/>
        </w:rPr>
        <w:t xml:space="preserve">WYKONANIA UMOWY </w:t>
      </w:r>
      <w:r w:rsidRPr="00DF7DFB">
        <w:rPr>
          <w:rFonts w:ascii="Franklin Gothic Book" w:hAnsi="Franklin Gothic Book" w:cs="Calibri"/>
          <w:b/>
          <w:spacing w:val="-3"/>
          <w:sz w:val="20"/>
          <w:szCs w:val="20"/>
        </w:rPr>
        <w:t>nr [</w:t>
      </w:r>
      <w:r w:rsidRPr="00DF7DFB">
        <w:rPr>
          <w:rFonts w:ascii="Franklin Gothic Book" w:hAnsi="Franklin Gothic Book" w:cs="Calibri"/>
          <w:b/>
          <w:spacing w:val="-3"/>
          <w:sz w:val="20"/>
          <w:szCs w:val="20"/>
        </w:rPr>
        <w:t>]</w:t>
      </w:r>
    </w:p>
    <w:p w:rsidR="00293D10" w:rsidRPr="00DF7DFB" w:rsidRDefault="00293D10" w:rsidP="00293D10">
      <w:pPr>
        <w:pStyle w:val="Standard"/>
        <w:tabs>
          <w:tab w:val="center" w:pos="4513"/>
          <w:tab w:val="left" w:pos="4900"/>
        </w:tabs>
        <w:spacing w:before="120" w:after="120" w:line="280" w:lineRule="exact"/>
        <w:jc w:val="center"/>
        <w:rPr>
          <w:rFonts w:ascii="Franklin Gothic Book" w:hAnsi="Franklin Gothic Book" w:cs="Calibri"/>
          <w:b/>
          <w:spacing w:val="-3"/>
          <w:sz w:val="20"/>
          <w:szCs w:val="20"/>
        </w:rPr>
      </w:pPr>
    </w:p>
    <w:p w:rsidR="00293D10" w:rsidRPr="00DF7DFB" w:rsidRDefault="00293D10" w:rsidP="00293D10">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Zostaliśmy poinformowani, że pomiędzy Państwem, a [●], z siedzibą w [●], ul. [●], [●] (dalej: „</w:t>
      </w:r>
      <w:r w:rsidRPr="00DF7DFB">
        <w:rPr>
          <w:rFonts w:ascii="Franklin Gothic Book" w:hAnsi="Franklin Gothic Book" w:cs="Calibri"/>
          <w:b/>
          <w:spacing w:val="-3"/>
          <w:sz w:val="20"/>
          <w:szCs w:val="20"/>
        </w:rPr>
        <w:t>Wykonawca</w:t>
      </w:r>
      <w:r w:rsidRPr="00DF7DFB">
        <w:rPr>
          <w:rFonts w:ascii="Franklin Gothic Book" w:hAnsi="Franklin Gothic Book" w:cs="Calibri"/>
          <w:spacing w:val="-3"/>
          <w:sz w:val="20"/>
          <w:szCs w:val="20"/>
        </w:rPr>
        <w:t>”), w dniu [●] r. została podpisana umowa nr [●] dotycząca [●] (dalej: „</w:t>
      </w:r>
      <w:r w:rsidRPr="00DF7DFB">
        <w:rPr>
          <w:rFonts w:ascii="Franklin Gothic Book" w:hAnsi="Franklin Gothic Book" w:cs="Calibri"/>
          <w:b/>
          <w:spacing w:val="-3"/>
          <w:sz w:val="20"/>
          <w:szCs w:val="20"/>
        </w:rPr>
        <w:t>Umowa</w:t>
      </w:r>
      <w:r w:rsidRPr="00DF7DFB">
        <w:rPr>
          <w:rFonts w:ascii="Franklin Gothic Book" w:hAnsi="Franklin Gothic Book" w:cs="Calibri"/>
          <w:spacing w:val="-3"/>
          <w:sz w:val="20"/>
          <w:szCs w:val="20"/>
        </w:rPr>
        <w:t>”) na kwotę wynagrodzenia w wysokości [●] zł (słownie: [●] złotych) netto. Wiadomo nam także, iż zgodnie z Umową, Wykonawca jest zobowiązany przedłożyć Państwu zabezpieczenie [●] w formie gwarancji bankowej/ ubezpieczeniowej.</w:t>
      </w:r>
    </w:p>
    <w:p w:rsidR="00293D10" w:rsidRPr="00DF7DFB" w:rsidRDefault="00293D10" w:rsidP="00293D10">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W związku z powyższym,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 siedzibą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przy ul.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wpisany do Rejestru Przedsiębiorców w Sądzie Rejonowym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Wydział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Gospodarczy Krajowego Rejestru Sądowego pod numerem KRS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o kapitale zakładowym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oraz kapitale wpłaconym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NIP: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w:t>
      </w:r>
      <w:r w:rsidRPr="00DF7DFB">
        <w:rPr>
          <w:rFonts w:ascii="Franklin Gothic Book" w:hAnsi="Franklin Gothic Book" w:cs="Calibri"/>
          <w:sz w:val="20"/>
          <w:szCs w:val="20"/>
        </w:rPr>
        <w:t xml:space="preserve">Regon: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(dalej: „</w:t>
      </w:r>
      <w:r w:rsidRPr="00DF7DFB">
        <w:rPr>
          <w:rFonts w:ascii="Franklin Gothic Book" w:hAnsi="Franklin Gothic Book" w:cs="Calibri"/>
          <w:b/>
          <w:sz w:val="20"/>
          <w:szCs w:val="20"/>
        </w:rPr>
        <w:t>Bank</w:t>
      </w:r>
      <w:r w:rsidRPr="00DF7DFB">
        <w:rPr>
          <w:rFonts w:ascii="Franklin Gothic Book" w:hAnsi="Franklin Gothic Book" w:cs="Calibri"/>
          <w:sz w:val="20"/>
          <w:szCs w:val="20"/>
        </w:rPr>
        <w:t xml:space="preserve">”), działając na zlecenie Wykonawcy, </w:t>
      </w:r>
      <w:r w:rsidRPr="00DF7DFB">
        <w:rPr>
          <w:rFonts w:ascii="Franklin Gothic Book" w:hAnsi="Franklin Gothic Book" w:cs="Calibri"/>
          <w:spacing w:val="-3"/>
          <w:sz w:val="20"/>
          <w:szCs w:val="20"/>
        </w:rPr>
        <w:t>niniejszym zobowiązuje się nieodwołalnie i bezwarunkowo zapłacić każdą kwotę do wysokości:</w:t>
      </w:r>
    </w:p>
    <w:p w:rsidR="00293D10" w:rsidRPr="00DF7DFB" w:rsidRDefault="00293D10" w:rsidP="00293D10">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Arial"/>
          <w:spacing w:val="-3"/>
          <w:sz w:val="20"/>
          <w:szCs w:val="20"/>
        </w:rPr>
        <w:t>[●]</w:t>
      </w:r>
      <w:r w:rsidRPr="00DF7DFB">
        <w:rPr>
          <w:rFonts w:ascii="Franklin Gothic Book" w:hAnsi="Franklin Gothic Book" w:cs="Calibri"/>
          <w:b/>
          <w:spacing w:val="-3"/>
          <w:sz w:val="20"/>
          <w:szCs w:val="20"/>
        </w:rPr>
        <w:t xml:space="preserve"> zł</w:t>
      </w:r>
    </w:p>
    <w:p w:rsidR="00293D10" w:rsidRPr="00DF7DFB" w:rsidRDefault="00293D10" w:rsidP="00293D10">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spacing w:val="-3"/>
          <w:sz w:val="20"/>
          <w:szCs w:val="20"/>
        </w:rPr>
        <w:t xml:space="preserve">(słownie: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złotych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/100)</w:t>
      </w:r>
    </w:p>
    <w:p w:rsidR="00293D10" w:rsidRPr="00DF7DFB" w:rsidRDefault="00293D10" w:rsidP="00293D10">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293D10" w:rsidRPr="00DF7DFB" w:rsidRDefault="00293D10" w:rsidP="00293D10">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Państwa pisemne żądanie zapłaty powinno zostać przesłane do Banku/Gwaranta na adres: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za pośrednictwem banku prowadzącego </w:t>
      </w:r>
      <w:r w:rsidRPr="00DF7DFB">
        <w:rPr>
          <w:rFonts w:ascii="Franklin Gothic Book" w:hAnsi="Franklin Gothic Book" w:cs="Calibri"/>
          <w:bCs/>
          <w:sz w:val="20"/>
          <w:szCs w:val="20"/>
        </w:rPr>
        <w:t>Państwa</w:t>
      </w:r>
      <w:r w:rsidRPr="00DF7DFB">
        <w:rPr>
          <w:rFonts w:ascii="Franklin Gothic Book" w:hAnsi="Franklin Gothic Book" w:cs="Calibri"/>
          <w:sz w:val="20"/>
          <w:szCs w:val="20"/>
        </w:rPr>
        <w:t xml:space="preserve"> rachunek bankowy, celem potwierdzenia, że podpisy złożone na żądaniu wypłaty należą do osób uprawnionych do składania oświadczeń woli w Państwa imieniu.</w:t>
      </w:r>
    </w:p>
    <w:p w:rsidR="00293D10" w:rsidRPr="00DF7DFB" w:rsidRDefault="00293D10" w:rsidP="00293D10">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Wszystkie wypłaty z tytułu niniejszej gwarancji są wolne od jakichkolwiek wzajemnych roszczeń, potrąceń, podatków, opłat, odsetek i innych obciążeń.</w:t>
      </w:r>
    </w:p>
    <w:p w:rsidR="00293D10" w:rsidRPr="00DF7DFB" w:rsidRDefault="00293D10" w:rsidP="00293D10">
      <w:pPr>
        <w:pStyle w:val="Nagwek2"/>
        <w:tabs>
          <w:tab w:val="left" w:pos="1418"/>
        </w:tabs>
        <w:spacing w:before="0" w:line="300" w:lineRule="auto"/>
        <w:ind w:left="709" w:hanging="709"/>
        <w:rPr>
          <w:rFonts w:ascii="Franklin Gothic Book" w:hAnsi="Franklin Gothic Book"/>
          <w:color w:val="auto"/>
          <w:sz w:val="20"/>
          <w:szCs w:val="20"/>
        </w:rPr>
      </w:pPr>
      <w:r w:rsidRPr="00DF7DFB">
        <w:rPr>
          <w:rFonts w:ascii="Franklin Gothic Book" w:hAnsi="Franklin Gothic Book" w:cs="Arial"/>
          <w:color w:val="auto"/>
          <w:sz w:val="20"/>
          <w:szCs w:val="20"/>
        </w:rPr>
        <w:t xml:space="preserve">Gwarancja obowiązuje od dnia </w:t>
      </w:r>
      <w:r w:rsidRPr="00DF7DFB">
        <w:rPr>
          <w:rFonts w:ascii="Franklin Gothic Book" w:hAnsi="Franklin Gothic Book" w:cs="Arial"/>
          <w:color w:val="auto"/>
          <w:spacing w:val="-3"/>
          <w:sz w:val="20"/>
          <w:szCs w:val="20"/>
        </w:rPr>
        <w:t xml:space="preserve">[●]. </w:t>
      </w:r>
      <w:r w:rsidRPr="00DF7DFB">
        <w:rPr>
          <w:rFonts w:ascii="Franklin Gothic Book" w:hAnsi="Franklin Gothic Book" w:cs="Arial"/>
          <w:color w:val="auto"/>
          <w:sz w:val="20"/>
          <w:szCs w:val="20"/>
        </w:rPr>
        <w:t>Beneficjent zwróci Bankowi/Gwarantowi gwarancje w następujących terminach:</w:t>
      </w:r>
    </w:p>
    <w:p w:rsidR="00293D10" w:rsidRPr="00DF7DFB" w:rsidRDefault="00293D10" w:rsidP="00CD1E1D">
      <w:pPr>
        <w:pStyle w:val="Standard"/>
        <w:numPr>
          <w:ilvl w:val="0"/>
          <w:numId w:val="15"/>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rsidR="00293D10" w:rsidRPr="00DF7DFB" w:rsidRDefault="00293D10" w:rsidP="00CD1E1D">
      <w:pPr>
        <w:pStyle w:val="Standard"/>
        <w:numPr>
          <w:ilvl w:val="0"/>
          <w:numId w:val="12"/>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Gwaranta, w ramach niniejszej gwarancji, płatności na Państwa rzecz, na łączną kwotę gwarancji;</w:t>
      </w:r>
    </w:p>
    <w:p w:rsidR="00293D10" w:rsidRPr="00DF7DFB" w:rsidRDefault="00293D10" w:rsidP="00CD1E1D">
      <w:pPr>
        <w:pStyle w:val="Standard"/>
        <w:numPr>
          <w:ilvl w:val="0"/>
          <w:numId w:val="12"/>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zwolnienia Gwaranta przez Państwa ze zobowiązań wynikających z niniejszej gwarancji przed upływem Terminu Ważności Gwarancji.</w:t>
      </w:r>
    </w:p>
    <w:p w:rsidR="00293D10" w:rsidRPr="00DF7DFB" w:rsidRDefault="00293D10" w:rsidP="00293D10">
      <w:pPr>
        <w:pStyle w:val="Nagwek2"/>
        <w:tabs>
          <w:tab w:val="left" w:pos="1702"/>
        </w:tabs>
        <w:spacing w:before="0" w:line="300" w:lineRule="auto"/>
        <w:ind w:left="993" w:hanging="709"/>
        <w:rPr>
          <w:rFonts w:ascii="Franklin Gothic Book" w:hAnsi="Franklin Gothic Book"/>
          <w:color w:val="auto"/>
          <w:sz w:val="20"/>
          <w:szCs w:val="20"/>
        </w:rPr>
      </w:pPr>
      <w:r w:rsidRPr="00DF7DFB">
        <w:rPr>
          <w:rFonts w:ascii="Franklin Gothic Book" w:hAnsi="Franklin Gothic Book" w:cs="Arial"/>
          <w:color w:val="auto"/>
          <w:sz w:val="20"/>
          <w:szCs w:val="20"/>
        </w:rPr>
        <w:lastRenderedPageBreak/>
        <w:t>(dalej: „Termin Ważności Gwarancji”).</w:t>
      </w:r>
    </w:p>
    <w:p w:rsidR="00293D10" w:rsidRPr="00DF7DFB" w:rsidRDefault="00293D10" w:rsidP="00293D10">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dokonania wypłaty w ramach niniejszej gwarancji, kwota naszego zobowiązania z tytułu niniejszej gwarancji, zostanie automatycznie zmniejszona o wartość dokonanej wypłaty.</w:t>
      </w:r>
    </w:p>
    <w:p w:rsidR="00293D10" w:rsidRPr="00DF7DFB" w:rsidRDefault="00293D10" w:rsidP="00293D10">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wygasa automatycznie w przypadku:</w:t>
      </w:r>
    </w:p>
    <w:p w:rsidR="00293D10" w:rsidRPr="00DF7DFB" w:rsidRDefault="00293D10" w:rsidP="00CD1E1D">
      <w:pPr>
        <w:pStyle w:val="Standard"/>
        <w:numPr>
          <w:ilvl w:val="0"/>
          <w:numId w:val="16"/>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gdyby Państwa żądanie wypłaty nie zostało przekazane do Banku/ Gwarantowi w Terminie Ważności Gwarancji, nawet jeśli niniejszy dokument nie zostanie zwrócony Bankowi/ Gwarantowi;</w:t>
      </w:r>
    </w:p>
    <w:p w:rsidR="00293D10" w:rsidRPr="00DF7DFB" w:rsidRDefault="00293D10" w:rsidP="00CD1E1D">
      <w:pPr>
        <w:pStyle w:val="Standard"/>
        <w:numPr>
          <w:ilvl w:val="0"/>
          <w:numId w:val="13"/>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293D10" w:rsidRPr="00DF7DFB" w:rsidRDefault="00293D10" w:rsidP="00CD1E1D">
      <w:pPr>
        <w:pStyle w:val="Standard"/>
        <w:numPr>
          <w:ilvl w:val="0"/>
          <w:numId w:val="13"/>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 świadczenia Banku/ Gwaranta, z tytułu niniejszej gwarancji, osiągną kwotę gwarancji;</w:t>
      </w:r>
    </w:p>
    <w:p w:rsidR="00293D10" w:rsidRPr="00DF7DFB" w:rsidRDefault="00293D10" w:rsidP="00CD1E1D">
      <w:pPr>
        <w:pStyle w:val="Standard"/>
        <w:numPr>
          <w:ilvl w:val="0"/>
          <w:numId w:val="13"/>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zwrócenia do Banku/ Gwarantowi oryginału niniejszej gwarancji przed upływem Terminu Ważności Gwarancji.   </w:t>
      </w:r>
    </w:p>
    <w:p w:rsidR="00293D10" w:rsidRPr="00DF7DFB" w:rsidRDefault="00293D10" w:rsidP="00293D10">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powinna być zwrócona do Banku/ Gwarantowi:</w:t>
      </w:r>
    </w:p>
    <w:p w:rsidR="00293D10" w:rsidRPr="00DF7DFB" w:rsidRDefault="00293D10" w:rsidP="00CD1E1D">
      <w:pPr>
        <w:pStyle w:val="Standard"/>
        <w:numPr>
          <w:ilvl w:val="0"/>
          <w:numId w:val="17"/>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rsidR="00293D10" w:rsidRPr="00DF7DFB" w:rsidRDefault="00293D10" w:rsidP="00CD1E1D">
      <w:pPr>
        <w:pStyle w:val="Standard"/>
        <w:numPr>
          <w:ilvl w:val="0"/>
          <w:numId w:val="14"/>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Bank/ Gwaranta, w ramach niniejszej gwarancji, płatności na Państwa rzecz, na łączną kwotę gwarancji;</w:t>
      </w:r>
    </w:p>
    <w:p w:rsidR="00293D10" w:rsidRPr="00DF7DFB" w:rsidRDefault="00293D10" w:rsidP="00CD1E1D">
      <w:pPr>
        <w:pStyle w:val="Standard"/>
        <w:numPr>
          <w:ilvl w:val="0"/>
          <w:numId w:val="14"/>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zwolnienia Banku/ Gwaranta przez Państwa ze zobowiązań wynikających z niniejszej gwarancji przed upływem Terminu Ważności Gwarancji.</w:t>
      </w:r>
    </w:p>
    <w:p w:rsidR="00293D10" w:rsidRPr="00DF7DFB" w:rsidRDefault="00293D10" w:rsidP="00293D10">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Przeniesienie wierzytelności wynikających z niniejszej</w:t>
      </w:r>
      <w:r w:rsidRPr="00DF7DFB">
        <w:rPr>
          <w:rFonts w:ascii="Franklin Gothic Book" w:hAnsi="Franklin Gothic Book" w:cs="Calibri"/>
          <w:spacing w:val="-3"/>
          <w:sz w:val="20"/>
          <w:szCs w:val="20"/>
        </w:rPr>
        <w:t xml:space="preserve"> gwarancji jest możliwe tylko za zgodą Banku.</w:t>
      </w:r>
    </w:p>
    <w:p w:rsidR="00293D10" w:rsidRPr="00DF7DFB" w:rsidRDefault="00293D10" w:rsidP="00293D10">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Gwarancja została sporządzona według przepisów prawa polskiego.</w:t>
      </w:r>
    </w:p>
    <w:p w:rsidR="00293D10" w:rsidRPr="00DF7DFB" w:rsidRDefault="00293D10" w:rsidP="00293D10">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wszelkich praw i obowiązków wynikających z tej gwarancji stosuje się prawo Rzeczypospolitej Polskiej. Spory wynikające z gwarancji będzie rozstrzygany przez [●]</w:t>
      </w:r>
    </w:p>
    <w:p w:rsidR="00293D10" w:rsidRPr="00DF7DFB" w:rsidRDefault="00293D10" w:rsidP="00293D10">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w:t>
      </w:r>
      <w:r w:rsidRPr="00DF7DFB">
        <w:rPr>
          <w:rFonts w:ascii="Franklin Gothic Book" w:hAnsi="Franklin Gothic Book" w:cs="Arial"/>
          <w:spacing w:val="-3"/>
          <w:sz w:val="20"/>
          <w:szCs w:val="20"/>
        </w:rPr>
        <w:t>[●]</w:t>
      </w:r>
    </w:p>
    <w:p w:rsidR="00293D10" w:rsidRPr="00DF7DFB" w:rsidRDefault="00293D10" w:rsidP="00293D10">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[pieczęć firmowa oraz podpisy osób upoważnionych</w:t>
      </w:r>
    </w:p>
    <w:p w:rsidR="00293D10" w:rsidRPr="00DF7DFB" w:rsidRDefault="00293D10" w:rsidP="00293D10">
      <w:pPr>
        <w:pStyle w:val="Standard"/>
        <w:spacing w:after="160" w:line="254" w:lineRule="auto"/>
        <w:rPr>
          <w:rFonts w:ascii="Franklin Gothic Book" w:hAnsi="Franklin Gothic Book"/>
          <w:sz w:val="20"/>
          <w:szCs w:val="20"/>
        </w:rPr>
      </w:pPr>
      <w:r w:rsidRPr="00DF7DFB">
        <w:rPr>
          <w:rFonts w:ascii="Franklin Gothic Book" w:hAnsi="Franklin Gothic Book" w:cs="Calibri"/>
          <w:spacing w:val="-3"/>
          <w:sz w:val="20"/>
          <w:szCs w:val="20"/>
        </w:rPr>
        <w:t>do składania oświadczeń woli w imieniu Banku/ Gwaranta]</w:t>
      </w:r>
    </w:p>
    <w:p w:rsidR="00293D10" w:rsidRPr="00DF7DFB" w:rsidRDefault="00293D10" w:rsidP="00293D10">
      <w:pPr>
        <w:tabs>
          <w:tab w:val="left" w:pos="1440"/>
        </w:tabs>
        <w:rPr>
          <w:rFonts w:ascii="Franklin Gothic Book" w:hAnsi="Franklin Gothic Book" w:cs="Calibri"/>
          <w:szCs w:val="20"/>
        </w:rPr>
      </w:pPr>
    </w:p>
    <w:p w:rsidR="00293D10" w:rsidRPr="00DF7DFB"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Pr="00DF7DFB" w:rsidRDefault="00293D10" w:rsidP="00293D10">
      <w:pPr>
        <w:pStyle w:val="Standard"/>
        <w:pageBreakBefore/>
        <w:spacing w:after="160" w:line="254" w:lineRule="auto"/>
        <w:jc w:val="right"/>
        <w:rPr>
          <w:rFonts w:ascii="Franklin Gothic Book" w:hAnsi="Franklin Gothic Book"/>
          <w:sz w:val="20"/>
          <w:szCs w:val="20"/>
        </w:rPr>
      </w:pPr>
      <w:r>
        <w:rPr>
          <w:rFonts w:ascii="Franklin Gothic Book" w:hAnsi="Franklin Gothic Book"/>
          <w:b/>
          <w:sz w:val="20"/>
          <w:szCs w:val="20"/>
        </w:rPr>
        <w:lastRenderedPageBreak/>
        <w:t>Załącznik nr 3</w:t>
      </w:r>
      <w:r w:rsidRPr="00DF7DFB">
        <w:rPr>
          <w:rFonts w:ascii="Franklin Gothic Book" w:hAnsi="Franklin Gothic Book"/>
          <w:b/>
          <w:sz w:val="20"/>
          <w:szCs w:val="20"/>
        </w:rPr>
        <w:t xml:space="preserve"> do Umowy</w:t>
      </w:r>
      <w:r w:rsidRPr="00DF7DFB">
        <w:rPr>
          <w:rFonts w:ascii="Franklin Gothic Book" w:hAnsi="Franklin Gothic Book" w:cs="Arial"/>
          <w:b/>
          <w:sz w:val="20"/>
          <w:szCs w:val="20"/>
        </w:rPr>
        <w:t xml:space="preserve"> </w:t>
      </w:r>
      <w:r w:rsidRPr="00DF7DFB">
        <w:rPr>
          <w:rFonts w:ascii="Franklin Gothic Book" w:hAnsi="Franklin Gothic Book" w:cs="Arial"/>
          <w:sz w:val="20"/>
          <w:szCs w:val="20"/>
        </w:rPr>
        <w:t xml:space="preserve">nr </w:t>
      </w:r>
      <w:r w:rsidRPr="00DF7DFB">
        <w:rPr>
          <w:rFonts w:ascii="Franklin Gothic Book" w:hAnsi="Franklin Gothic Book" w:cs="Arial"/>
          <w:b/>
          <w:bCs/>
          <w:sz w:val="20"/>
          <w:szCs w:val="20"/>
        </w:rPr>
        <w:t>NZ/O/……/………………………../2020/……………………./ME</w:t>
      </w:r>
    </w:p>
    <w:p w:rsidR="00293D10" w:rsidRPr="00DF7DFB" w:rsidRDefault="00293D10" w:rsidP="00293D10">
      <w:pPr>
        <w:pStyle w:val="Standard"/>
        <w:jc w:val="right"/>
        <w:rPr>
          <w:rFonts w:ascii="Franklin Gothic Book" w:hAnsi="Franklin Gothic Book" w:cs="Arial"/>
          <w:sz w:val="20"/>
          <w:szCs w:val="20"/>
        </w:rPr>
      </w:pPr>
    </w:p>
    <w:p w:rsidR="00293D10" w:rsidRPr="00DF7DFB" w:rsidRDefault="00293D10" w:rsidP="00293D10">
      <w:pPr>
        <w:pStyle w:val="Standard"/>
        <w:jc w:val="center"/>
        <w:rPr>
          <w:rFonts w:ascii="Franklin Gothic Book" w:hAnsi="Franklin Gothic Book"/>
          <w:sz w:val="20"/>
          <w:szCs w:val="20"/>
        </w:rPr>
      </w:pPr>
      <w:r w:rsidRPr="00DF7DFB">
        <w:rPr>
          <w:rFonts w:ascii="Franklin Gothic Book" w:hAnsi="Franklin Gothic Book" w:cs="Calibri"/>
          <w:b/>
          <w:sz w:val="20"/>
          <w:szCs w:val="20"/>
        </w:rPr>
        <w:t>wzór Formularza Gwarancji Usunięcia Wad</w:t>
      </w:r>
    </w:p>
    <w:p w:rsidR="00293D10" w:rsidRPr="00DF7DFB" w:rsidRDefault="00293D10" w:rsidP="00293D10">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w:t>
      </w:r>
    </w:p>
    <w:p w:rsidR="00293D10" w:rsidRPr="00DF7DFB" w:rsidRDefault="00293D10" w:rsidP="00293D10">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Pieczęć firmowa banku/ TU [●]</w:t>
      </w:r>
    </w:p>
    <w:p w:rsidR="00293D10" w:rsidRPr="00DF7DFB" w:rsidRDefault="00293D10" w:rsidP="00293D10">
      <w:pPr>
        <w:pStyle w:val="Standard"/>
        <w:tabs>
          <w:tab w:val="left" w:pos="4900"/>
        </w:tabs>
        <w:spacing w:line="280" w:lineRule="exact"/>
        <w:jc w:val="right"/>
        <w:rPr>
          <w:rFonts w:ascii="Franklin Gothic Book" w:hAnsi="Franklin Gothic Book"/>
          <w:sz w:val="20"/>
          <w:szCs w:val="20"/>
        </w:rPr>
      </w:pPr>
      <w:r w:rsidRPr="00DF7DFB">
        <w:rPr>
          <w:rFonts w:ascii="Franklin Gothic Book" w:hAnsi="Franklin Gothic Book" w:cs="Calibri"/>
          <w:sz w:val="20"/>
          <w:szCs w:val="20"/>
        </w:rPr>
        <w:t>Miejscowość, rok-mm-dd</w:t>
      </w:r>
    </w:p>
    <w:p w:rsidR="00293D10" w:rsidRPr="00DF7DFB" w:rsidRDefault="00293D10" w:rsidP="00293D10">
      <w:pPr>
        <w:pStyle w:val="Standard"/>
        <w:tabs>
          <w:tab w:val="left" w:pos="4900"/>
        </w:tabs>
        <w:spacing w:line="280" w:lineRule="exact"/>
        <w:jc w:val="right"/>
        <w:rPr>
          <w:rFonts w:ascii="Franklin Gothic Book" w:hAnsi="Franklin Gothic Book" w:cs="Calibri"/>
          <w:sz w:val="20"/>
          <w:szCs w:val="20"/>
        </w:rPr>
      </w:pPr>
    </w:p>
    <w:p w:rsidR="00293D10" w:rsidRPr="00DF7DFB" w:rsidRDefault="00293D10" w:rsidP="00293D10">
      <w:pPr>
        <w:pStyle w:val="Standard"/>
        <w:tabs>
          <w:tab w:val="left" w:pos="4900"/>
        </w:tabs>
        <w:spacing w:line="280" w:lineRule="exact"/>
        <w:jc w:val="center"/>
        <w:rPr>
          <w:rFonts w:ascii="Franklin Gothic Book" w:hAnsi="Franklin Gothic Book"/>
          <w:sz w:val="20"/>
          <w:szCs w:val="20"/>
        </w:rPr>
      </w:pPr>
      <w:r w:rsidRPr="00DF7DFB">
        <w:rPr>
          <w:rFonts w:ascii="Franklin Gothic Book" w:hAnsi="Franklin Gothic Book" w:cs="Calibri"/>
          <w:b/>
          <w:sz w:val="20"/>
          <w:szCs w:val="20"/>
        </w:rPr>
        <w:t>GWARANCJA USUNIĘCIA WAD [●]</w:t>
      </w:r>
    </w:p>
    <w:p w:rsidR="00293D10" w:rsidRPr="00DF7DFB" w:rsidRDefault="00293D10" w:rsidP="00293D10">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b/>
          <w:sz w:val="20"/>
          <w:szCs w:val="20"/>
        </w:rPr>
        <w:t>Beneficjent:</w:t>
      </w:r>
    </w:p>
    <w:p w:rsidR="00293D10" w:rsidRPr="00DF7DFB" w:rsidRDefault="00293D10" w:rsidP="00293D10">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Enea Połaniec S.A.</w:t>
      </w:r>
    </w:p>
    <w:p w:rsidR="00293D10" w:rsidRPr="00DF7DFB" w:rsidRDefault="00293D10" w:rsidP="00293D10">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Zawada 26</w:t>
      </w:r>
    </w:p>
    <w:p w:rsidR="00293D10" w:rsidRPr="00DF7DFB" w:rsidRDefault="00293D10" w:rsidP="00293D10">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28-230 Połaniec</w:t>
      </w:r>
    </w:p>
    <w:p w:rsidR="00293D10" w:rsidRPr="00DF7DFB" w:rsidRDefault="00293D10" w:rsidP="00293D10">
      <w:pPr>
        <w:pStyle w:val="Standard"/>
        <w:tabs>
          <w:tab w:val="left" w:pos="4900"/>
        </w:tabs>
        <w:spacing w:line="280" w:lineRule="exact"/>
        <w:rPr>
          <w:rFonts w:ascii="Franklin Gothic Book" w:hAnsi="Franklin Gothic Book" w:cs="Calibri"/>
          <w:sz w:val="20"/>
          <w:szCs w:val="20"/>
          <w:u w:val="single"/>
        </w:rPr>
      </w:pPr>
    </w:p>
    <w:p w:rsidR="00293D10" w:rsidRPr="00DF7DFB" w:rsidRDefault="00293D10" w:rsidP="00293D10">
      <w:pPr>
        <w:pStyle w:val="Standard"/>
        <w:tabs>
          <w:tab w:val="center" w:pos="4513"/>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b/>
          <w:spacing w:val="-3"/>
          <w:sz w:val="20"/>
          <w:szCs w:val="20"/>
        </w:rPr>
        <w:t xml:space="preserve">Gwarancja </w:t>
      </w:r>
      <w:r w:rsidRPr="00DF7DFB">
        <w:rPr>
          <w:rFonts w:ascii="Franklin Gothic Book" w:hAnsi="Franklin Gothic Book" w:cs="Calibri"/>
          <w:b/>
          <w:sz w:val="20"/>
          <w:szCs w:val="20"/>
        </w:rPr>
        <w:t xml:space="preserve">Usunięcia Wad do UMOWY </w:t>
      </w:r>
      <w:r w:rsidRPr="00DF7DFB">
        <w:rPr>
          <w:rFonts w:ascii="Franklin Gothic Book" w:hAnsi="Franklin Gothic Book" w:cs="Calibri"/>
          <w:b/>
          <w:spacing w:val="-3"/>
          <w:sz w:val="20"/>
          <w:szCs w:val="20"/>
        </w:rPr>
        <w:t>nr [</w:t>
      </w:r>
      <w:r w:rsidRPr="00DF7DFB">
        <w:rPr>
          <w:rFonts w:ascii="Franklin Gothic Book" w:hAnsi="Franklin Gothic Book" w:cs="Calibri"/>
          <w:b/>
          <w:spacing w:val="-3"/>
          <w:sz w:val="20"/>
          <w:szCs w:val="20"/>
        </w:rPr>
        <w:t>]</w:t>
      </w:r>
    </w:p>
    <w:p w:rsidR="00293D10" w:rsidRPr="00DF7DFB" w:rsidRDefault="00293D10" w:rsidP="00293D10">
      <w:pPr>
        <w:pStyle w:val="Standard"/>
        <w:tabs>
          <w:tab w:val="center" w:pos="4513"/>
          <w:tab w:val="left" w:pos="4900"/>
        </w:tabs>
        <w:spacing w:before="120" w:after="120" w:line="280" w:lineRule="exact"/>
        <w:jc w:val="center"/>
        <w:rPr>
          <w:rFonts w:ascii="Franklin Gothic Book" w:hAnsi="Franklin Gothic Book" w:cs="Calibri"/>
          <w:b/>
          <w:spacing w:val="-3"/>
          <w:sz w:val="20"/>
          <w:szCs w:val="20"/>
        </w:rPr>
      </w:pPr>
    </w:p>
    <w:p w:rsidR="00293D10" w:rsidRPr="00DF7DFB" w:rsidRDefault="00293D10" w:rsidP="00293D10">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Zostaliśmy poinformowani, że pomiędzy Państwem, a [●], z siedzibą w [●], ul. [●], [●] (dalej: „</w:t>
      </w:r>
      <w:r w:rsidRPr="00DF7DFB">
        <w:rPr>
          <w:rFonts w:ascii="Franklin Gothic Book" w:hAnsi="Franklin Gothic Book" w:cs="Calibri"/>
          <w:b/>
          <w:spacing w:val="-3"/>
          <w:sz w:val="20"/>
          <w:szCs w:val="20"/>
        </w:rPr>
        <w:t>Wykonawca</w:t>
      </w:r>
      <w:r w:rsidRPr="00DF7DFB">
        <w:rPr>
          <w:rFonts w:ascii="Franklin Gothic Book" w:hAnsi="Franklin Gothic Book" w:cs="Calibri"/>
          <w:spacing w:val="-3"/>
          <w:sz w:val="20"/>
          <w:szCs w:val="20"/>
        </w:rPr>
        <w:t>”), w dniu [●] r. została podpisana umowa nr [●] dotycząca [●] (dalej: „</w:t>
      </w:r>
      <w:r w:rsidRPr="00DF7DFB">
        <w:rPr>
          <w:rFonts w:ascii="Franklin Gothic Book" w:hAnsi="Franklin Gothic Book" w:cs="Calibri"/>
          <w:b/>
          <w:spacing w:val="-3"/>
          <w:sz w:val="20"/>
          <w:szCs w:val="20"/>
        </w:rPr>
        <w:t>Umowa</w:t>
      </w:r>
      <w:r w:rsidRPr="00DF7DFB">
        <w:rPr>
          <w:rFonts w:ascii="Franklin Gothic Book" w:hAnsi="Franklin Gothic Book" w:cs="Calibri"/>
          <w:spacing w:val="-3"/>
          <w:sz w:val="20"/>
          <w:szCs w:val="20"/>
        </w:rPr>
        <w:t>”) na kwotę wynagrodzenia w wysokości [●] zł (słownie: [●] złotych) netto. Wiadomo nam także, iż zgodnie z Umową, Wykonawca jest zobowiązany przedłożyć Państwu zabezpieczenie [●] w formie gwarancji ubezpieczeniowej.</w:t>
      </w:r>
    </w:p>
    <w:p w:rsidR="00293D10" w:rsidRPr="00DF7DFB" w:rsidRDefault="00293D10" w:rsidP="00293D10">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W związku z powyższym,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 siedzibą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przy ul.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wpisany do Rejestru Przedsiębiorców w Sądzie Rejonowym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Wydział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Gospodarczy Krajowego Rejestru Sądowego pod numerem KRS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o kapitale zakładowym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oraz kapitale wpłaconym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NIP: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w:t>
      </w:r>
      <w:r w:rsidRPr="00DF7DFB">
        <w:rPr>
          <w:rFonts w:ascii="Franklin Gothic Book" w:hAnsi="Franklin Gothic Book" w:cs="Calibri"/>
          <w:sz w:val="20"/>
          <w:szCs w:val="20"/>
        </w:rPr>
        <w:t xml:space="preserve">Regon: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(dalej: „</w:t>
      </w:r>
      <w:r w:rsidRPr="00DF7DFB">
        <w:rPr>
          <w:rFonts w:ascii="Franklin Gothic Book" w:hAnsi="Franklin Gothic Book" w:cs="Calibri"/>
          <w:b/>
          <w:sz w:val="20"/>
          <w:szCs w:val="20"/>
        </w:rPr>
        <w:t>Gwarant</w:t>
      </w:r>
      <w:r w:rsidRPr="00DF7DFB">
        <w:rPr>
          <w:rFonts w:ascii="Franklin Gothic Book" w:hAnsi="Franklin Gothic Book" w:cs="Calibri"/>
          <w:sz w:val="20"/>
          <w:szCs w:val="20"/>
        </w:rPr>
        <w:t xml:space="preserve">”), działając na zlecenie Wykonawcy, </w:t>
      </w:r>
      <w:r w:rsidRPr="00DF7DFB">
        <w:rPr>
          <w:rFonts w:ascii="Franklin Gothic Book" w:hAnsi="Franklin Gothic Book" w:cs="Calibri"/>
          <w:spacing w:val="-3"/>
          <w:sz w:val="20"/>
          <w:szCs w:val="20"/>
        </w:rPr>
        <w:t>niniejszym zobowiązuje się nieodwołalnie i bezwarunkowo, bez względu na sprzeciw Wykonawcy, zapłacić każdą kwotę do wysokości:</w:t>
      </w:r>
    </w:p>
    <w:p w:rsidR="00293D10" w:rsidRPr="00DF7DFB" w:rsidRDefault="00293D10" w:rsidP="00293D10">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Arial"/>
          <w:spacing w:val="-3"/>
          <w:sz w:val="20"/>
          <w:szCs w:val="20"/>
        </w:rPr>
        <w:t>[●]</w:t>
      </w:r>
      <w:r w:rsidRPr="00DF7DFB">
        <w:rPr>
          <w:rFonts w:ascii="Franklin Gothic Book" w:hAnsi="Franklin Gothic Book" w:cs="Calibri"/>
          <w:b/>
          <w:spacing w:val="-3"/>
          <w:sz w:val="20"/>
          <w:szCs w:val="20"/>
        </w:rPr>
        <w:t xml:space="preserve"> zł</w:t>
      </w:r>
    </w:p>
    <w:p w:rsidR="00293D10" w:rsidRPr="00DF7DFB" w:rsidRDefault="00293D10" w:rsidP="00293D10">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spacing w:val="-3"/>
          <w:sz w:val="20"/>
          <w:szCs w:val="20"/>
        </w:rPr>
        <w:t xml:space="preserve">(słownie: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złotych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/100)</w:t>
      </w:r>
    </w:p>
    <w:p w:rsidR="00293D10" w:rsidRPr="00DF7DFB" w:rsidRDefault="00293D10" w:rsidP="00293D10">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293D10" w:rsidRPr="00DF7DFB" w:rsidRDefault="00293D10" w:rsidP="00293D10">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Państwa pisemne żądanie zapłaty powinno zostać przesłane do Gwaranta na adres: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za pośrednictwem banku prowadzącego </w:t>
      </w:r>
      <w:r w:rsidRPr="00DF7DFB">
        <w:rPr>
          <w:rFonts w:ascii="Franklin Gothic Book" w:hAnsi="Franklin Gothic Book" w:cs="Calibri"/>
          <w:bCs/>
          <w:sz w:val="20"/>
          <w:szCs w:val="20"/>
        </w:rPr>
        <w:t>Państwa</w:t>
      </w:r>
      <w:r w:rsidRPr="00DF7DFB">
        <w:rPr>
          <w:rFonts w:ascii="Franklin Gothic Book" w:hAnsi="Franklin Gothic Book" w:cs="Calibri"/>
          <w:sz w:val="20"/>
          <w:szCs w:val="20"/>
        </w:rPr>
        <w:t xml:space="preserve"> rachunek bankowy, celem potwierdzenia, że podpisy złożone na żądaniu wypłaty należą do osób uprawnionych do zaciągania zobowiązań majątkowych w Państwa imieniu.</w:t>
      </w:r>
    </w:p>
    <w:p w:rsidR="00293D10" w:rsidRPr="00DF7DFB" w:rsidRDefault="00293D10" w:rsidP="00293D10">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Wszystkie wypłaty z tytułu niniejszej gwarancji są wolne od jakichkolwiek wzajemnych roszczeń, potrąceń, podatków, opłat, odsetek i innych obciążeń.</w:t>
      </w:r>
    </w:p>
    <w:p w:rsidR="00293D10" w:rsidRPr="00DF7DFB" w:rsidRDefault="00293D10" w:rsidP="00293D10">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Gwarancja obowiązuje od dnia </w:t>
      </w:r>
      <w:r w:rsidRPr="00DF7DFB">
        <w:rPr>
          <w:rFonts w:ascii="Franklin Gothic Book" w:hAnsi="Franklin Gothic Book" w:cs="Arial"/>
          <w:spacing w:val="-3"/>
          <w:sz w:val="20"/>
          <w:szCs w:val="20"/>
        </w:rPr>
        <w:t xml:space="preserve">[●]. </w:t>
      </w:r>
      <w:r w:rsidRPr="00DF7DFB">
        <w:rPr>
          <w:rFonts w:ascii="Franklin Gothic Book" w:hAnsi="Franklin Gothic Book" w:cs="Calibri"/>
          <w:sz w:val="20"/>
          <w:szCs w:val="20"/>
        </w:rPr>
        <w:t xml:space="preserve">Gwarancja wygasa w dniu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a jeżeli data przypadałaby w dniu, w którym Gwarant nie prowadzi działalności operacyjnej, gwarancja ważna jest do pierwszego dnia roboczego, następującego po tym dniu (dalej: „</w:t>
      </w:r>
      <w:r w:rsidRPr="00DF7DFB">
        <w:rPr>
          <w:rFonts w:ascii="Franklin Gothic Book" w:hAnsi="Franklin Gothic Book" w:cs="Calibri"/>
          <w:b/>
          <w:sz w:val="20"/>
          <w:szCs w:val="20"/>
        </w:rPr>
        <w:t>Termin Ważności Gwarancji</w:t>
      </w:r>
      <w:r w:rsidRPr="00DF7DFB">
        <w:rPr>
          <w:rFonts w:ascii="Franklin Gothic Book" w:hAnsi="Franklin Gothic Book" w:cs="Calibri"/>
          <w:sz w:val="20"/>
          <w:szCs w:val="20"/>
        </w:rPr>
        <w:t>”).</w:t>
      </w:r>
    </w:p>
    <w:p w:rsidR="00293D10" w:rsidRPr="00DF7DFB" w:rsidRDefault="00293D10" w:rsidP="00293D10">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dokonania wypłaty w ramach niniejszej gwarancji, kwota gwarancji, zostanie automatycznie zmniejszona o wartość dokonanej wypłaty.</w:t>
      </w:r>
    </w:p>
    <w:p w:rsidR="00293D10" w:rsidRPr="00DF7DFB" w:rsidRDefault="00293D10" w:rsidP="00293D10">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Wypłata z tytułu niniejszej gwarancji nastąpi w terminie 14 dni od dnia otrzymania przez Gwaranta żądania wypłaty spełniającego wymagania określone w gwarancji.</w:t>
      </w:r>
    </w:p>
    <w:p w:rsidR="00293D10" w:rsidRPr="00DF7DFB" w:rsidRDefault="00293D10" w:rsidP="00293D10">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wygasa automatycznie w przypadku:</w:t>
      </w:r>
    </w:p>
    <w:p w:rsidR="00293D10" w:rsidRPr="00DF7DFB" w:rsidRDefault="00293D10" w:rsidP="00CD1E1D">
      <w:pPr>
        <w:pStyle w:val="Standard"/>
        <w:numPr>
          <w:ilvl w:val="0"/>
          <w:numId w:val="13"/>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lastRenderedPageBreak/>
        <w:t>gdyby Państwa żądanie wypłaty nie zostało przekazane Gwarantowi w Terminie Ważności Gwarancji, nawet jeśli niniejszy dokument nie zostanie zwrócony Gwarantowi;</w:t>
      </w:r>
    </w:p>
    <w:p w:rsidR="00293D10" w:rsidRPr="00DF7DFB" w:rsidRDefault="00293D10" w:rsidP="00CD1E1D">
      <w:pPr>
        <w:pStyle w:val="Standard"/>
        <w:numPr>
          <w:ilvl w:val="0"/>
          <w:numId w:val="13"/>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293D10" w:rsidRPr="00DF7DFB" w:rsidRDefault="00293D10" w:rsidP="00CD1E1D">
      <w:pPr>
        <w:pStyle w:val="Standard"/>
        <w:numPr>
          <w:ilvl w:val="0"/>
          <w:numId w:val="13"/>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 świadczenia Gwaranta, z tytułu niniejszej gwarancji, osiągną kwotę gwarancji;</w:t>
      </w:r>
    </w:p>
    <w:p w:rsidR="00293D10" w:rsidRPr="00DF7DFB" w:rsidRDefault="00293D10" w:rsidP="00CD1E1D">
      <w:pPr>
        <w:pStyle w:val="Standard"/>
        <w:numPr>
          <w:ilvl w:val="0"/>
          <w:numId w:val="13"/>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zwrócenia Gwarantowi oryginału niniejszej gwarancji przed upływem Terminu Ważności Gwarancji.   </w:t>
      </w:r>
    </w:p>
    <w:p w:rsidR="00293D10" w:rsidRPr="00DF7DFB" w:rsidRDefault="00293D10" w:rsidP="00293D10">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powinna być zwrócona Gwarantowi:</w:t>
      </w:r>
    </w:p>
    <w:p w:rsidR="00293D10" w:rsidRPr="00DF7DFB" w:rsidRDefault="00293D10" w:rsidP="00CD1E1D">
      <w:pPr>
        <w:pStyle w:val="Standard"/>
        <w:numPr>
          <w:ilvl w:val="0"/>
          <w:numId w:val="12"/>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rsidR="00293D10" w:rsidRPr="00DF7DFB" w:rsidRDefault="00293D10" w:rsidP="00CD1E1D">
      <w:pPr>
        <w:pStyle w:val="Standard"/>
        <w:numPr>
          <w:ilvl w:val="0"/>
          <w:numId w:val="12"/>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Gwaranta, w ramach niniejszej gwarancji, płatności na Państwa rzecz, na łączną kwotę gwarancji;</w:t>
      </w:r>
    </w:p>
    <w:p w:rsidR="00293D10" w:rsidRPr="00DF7DFB" w:rsidRDefault="00293D10" w:rsidP="00CD1E1D">
      <w:pPr>
        <w:pStyle w:val="Standard"/>
        <w:numPr>
          <w:ilvl w:val="0"/>
          <w:numId w:val="12"/>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zwolnienia Gwaranta przez Państwa ze zobowiązań wynikających z niniejszej gwarancji przed upływem Terminu Ważności Gwarancji.</w:t>
      </w:r>
    </w:p>
    <w:p w:rsidR="00293D10" w:rsidRPr="00DF7DFB" w:rsidRDefault="00293D10" w:rsidP="00293D10">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Przeniesienie wierzytelności wynikających z niniejszej</w:t>
      </w:r>
      <w:r w:rsidRPr="00DF7DFB">
        <w:rPr>
          <w:rFonts w:ascii="Franklin Gothic Book" w:hAnsi="Franklin Gothic Book" w:cs="Calibri"/>
          <w:spacing w:val="-3"/>
          <w:sz w:val="20"/>
          <w:szCs w:val="20"/>
        </w:rPr>
        <w:t xml:space="preserve"> gwarancji jest możliwe tylko za zgodą Gwaranta.</w:t>
      </w:r>
    </w:p>
    <w:p w:rsidR="00293D10" w:rsidRPr="00DF7DFB" w:rsidRDefault="00293D10" w:rsidP="00293D10">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Gwarancja została sporządzona według przepisów prawa polskiego.</w:t>
      </w:r>
    </w:p>
    <w:p w:rsidR="00293D10" w:rsidRPr="00DF7DFB" w:rsidRDefault="00293D10" w:rsidP="00293D10">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wszelkich praw i obowiązków wynikających z tej gwarancji stosuje się prawo Rzeczypospolitej Polskiej. Spory wynikające z gwarancji będzie rozstrzygany przez Sąd właściwy miejscowo dla Zamawiającego</w:t>
      </w:r>
    </w:p>
    <w:p w:rsidR="00293D10" w:rsidRPr="00DF7DFB" w:rsidRDefault="00293D10" w:rsidP="00293D10">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w:t>
      </w:r>
    </w:p>
    <w:p w:rsidR="00293D10" w:rsidRPr="00DF7DFB" w:rsidRDefault="00293D10" w:rsidP="00293D10">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Arial"/>
          <w:spacing w:val="-3"/>
          <w:sz w:val="20"/>
          <w:szCs w:val="20"/>
        </w:rPr>
        <w:t>[●]</w:t>
      </w:r>
    </w:p>
    <w:p w:rsidR="00293D10" w:rsidRPr="00DF7DFB" w:rsidRDefault="00293D10" w:rsidP="00293D10">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[pieczęć firmowa oraz podpisy osób upoważnionych</w:t>
      </w:r>
    </w:p>
    <w:p w:rsidR="00293D10" w:rsidRPr="00DF7DFB" w:rsidRDefault="00293D10" w:rsidP="00293D10">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składania oświadczeń woli w imieniu Gwaranta]</w:t>
      </w:r>
    </w:p>
    <w:p w:rsidR="00293D10" w:rsidRPr="00DF7DFB" w:rsidRDefault="00293D10" w:rsidP="00293D10">
      <w:pPr>
        <w:rPr>
          <w:rFonts w:ascii="Franklin Gothic Book" w:hAnsi="Franklin Gothic Book" w:cs="Arial"/>
          <w:iCs/>
          <w:kern w:val="20"/>
          <w:szCs w:val="20"/>
        </w:rPr>
      </w:pPr>
    </w:p>
    <w:p w:rsidR="00293D10" w:rsidRPr="00DF7DFB" w:rsidRDefault="00293D10" w:rsidP="00293D10">
      <w:pPr>
        <w:rPr>
          <w:rFonts w:ascii="Franklin Gothic Book" w:hAnsi="Franklin Gothic Book"/>
          <w:szCs w:val="20"/>
        </w:rPr>
      </w:pPr>
      <w:r w:rsidRPr="00DF7DFB">
        <w:rPr>
          <w:rFonts w:ascii="Franklin Gothic Book" w:hAnsi="Franklin Gothic Book"/>
          <w:szCs w:val="20"/>
        </w:rPr>
        <w:br w:type="page"/>
      </w:r>
    </w:p>
    <w:p w:rsidR="00293D10" w:rsidRPr="00DA2DB6" w:rsidRDefault="00293D10" w:rsidP="00293D10">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nr 4</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293D10" w:rsidRDefault="00293D10" w:rsidP="00293D10">
      <w:pPr>
        <w:autoSpaceDE w:val="0"/>
        <w:autoSpaceDN w:val="0"/>
        <w:spacing w:after="120"/>
        <w:jc w:val="center"/>
        <w:rPr>
          <w:rFonts w:ascii="Franklin Gothic Book" w:hAnsi="Franklin Gothic Book"/>
          <w:szCs w:val="20"/>
        </w:rPr>
      </w:pPr>
    </w:p>
    <w:p w:rsidR="00293D10" w:rsidRPr="00423F11" w:rsidRDefault="00293D10" w:rsidP="00293D10">
      <w:pPr>
        <w:autoSpaceDE w:val="0"/>
        <w:autoSpaceDN w:val="0"/>
        <w:spacing w:after="120"/>
        <w:jc w:val="center"/>
        <w:rPr>
          <w:rFonts w:ascii="Franklin Gothic Book" w:hAnsi="Franklin Gothic Book"/>
          <w:b/>
          <w:szCs w:val="20"/>
        </w:rPr>
      </w:pPr>
      <w:r w:rsidRPr="00423F11">
        <w:rPr>
          <w:rFonts w:ascii="Franklin Gothic Book" w:hAnsi="Franklin Gothic Book"/>
          <w:b/>
          <w:szCs w:val="20"/>
        </w:rPr>
        <w:t>Kopia polisy ( certyfikatu) ubezpieczenia OC Wykonawcy</w:t>
      </w:r>
    </w:p>
    <w:p w:rsidR="00293D10" w:rsidRPr="00423F11" w:rsidRDefault="00293D10" w:rsidP="00293D10">
      <w:pPr>
        <w:autoSpaceDE w:val="0"/>
        <w:autoSpaceDN w:val="0"/>
        <w:spacing w:after="120"/>
        <w:jc w:val="center"/>
        <w:rPr>
          <w:rFonts w:ascii="Franklin Gothic Book" w:hAnsi="Franklin Gothic Book" w:cstheme="minorHAns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Default="00293D10" w:rsidP="00293D10">
      <w:pPr>
        <w:jc w:val="right"/>
        <w:rPr>
          <w:rFonts w:ascii="Franklin Gothic Book" w:hAnsi="Franklin Gothic Book" w:cs="Calibri"/>
          <w:szCs w:val="20"/>
        </w:rPr>
      </w:pPr>
    </w:p>
    <w:p w:rsidR="00293D10" w:rsidRPr="00DA2DB6" w:rsidRDefault="00293D10" w:rsidP="00293D10">
      <w:pPr>
        <w:jc w:val="right"/>
        <w:rPr>
          <w:rFonts w:ascii="Franklin Gothic Book" w:hAnsi="Franklin Gothic Book" w:cs="Calibri"/>
          <w:szCs w:val="20"/>
        </w:rPr>
      </w:pPr>
      <w:r w:rsidRPr="00C575CC">
        <w:rPr>
          <w:rFonts w:ascii="Franklin Gothic Book" w:hAnsi="Franklin Gothic Book" w:cs="Calibri"/>
          <w:szCs w:val="20"/>
        </w:rPr>
        <w:t xml:space="preserve">Załącznik  </w:t>
      </w:r>
      <w:r>
        <w:rPr>
          <w:rFonts w:ascii="Franklin Gothic Book" w:hAnsi="Franklin Gothic Book" w:cs="Calibri"/>
          <w:szCs w:val="20"/>
        </w:rPr>
        <w:t>nr 5</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293D10" w:rsidRPr="009D24F0" w:rsidRDefault="00293D10" w:rsidP="00293D10">
      <w:pPr>
        <w:jc w:val="right"/>
        <w:rPr>
          <w:rFonts w:ascii="Franklin Gothic Book" w:hAnsi="Franklin Gothic Book" w:cs="Calibri"/>
          <w:szCs w:val="20"/>
        </w:rPr>
      </w:pPr>
    </w:p>
    <w:p w:rsidR="00293D10" w:rsidRPr="00C575CC" w:rsidRDefault="00293D10" w:rsidP="00293D10">
      <w:pPr>
        <w:ind w:left="425"/>
        <w:jc w:val="center"/>
        <w:rPr>
          <w:rFonts w:ascii="Franklin Gothic Book" w:hAnsi="Franklin Gothic Book" w:cs="Arial"/>
          <w:b/>
          <w:szCs w:val="20"/>
        </w:rPr>
      </w:pPr>
      <w:r w:rsidRPr="00C575CC">
        <w:rPr>
          <w:rFonts w:ascii="Franklin Gothic Book" w:hAnsi="Franklin Gothic Book" w:cs="Arial"/>
          <w:b/>
          <w:szCs w:val="20"/>
        </w:rPr>
        <w:lastRenderedPageBreak/>
        <w:t>Klauzula informacyjna Administratora</w:t>
      </w:r>
    </w:p>
    <w:p w:rsidR="00293D10" w:rsidRPr="00C575CC" w:rsidRDefault="00293D10" w:rsidP="00293D10">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293D10" w:rsidRDefault="00293D10" w:rsidP="00293D10">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293D10" w:rsidRPr="00C575CC" w:rsidRDefault="00293D10" w:rsidP="00293D10">
      <w:pPr>
        <w:ind w:left="425"/>
        <w:jc w:val="center"/>
        <w:rPr>
          <w:rFonts w:ascii="Franklin Gothic Book" w:hAnsi="Franklin Gothic Book" w:cs="Arial"/>
          <w:b/>
          <w:szCs w:val="20"/>
        </w:rPr>
      </w:pPr>
    </w:p>
    <w:p w:rsidR="00293D10" w:rsidRPr="00277EFE" w:rsidRDefault="00293D10" w:rsidP="00293D10">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rsidR="00293D10" w:rsidRDefault="00293D10" w:rsidP="00293D10">
      <w:pPr>
        <w:jc w:val="both"/>
        <w:rPr>
          <w:rFonts w:ascii="Franklin Gothic Book" w:hAnsi="Franklin Gothic Book" w:cs="Arial"/>
          <w:szCs w:val="20"/>
        </w:rPr>
      </w:pPr>
    </w:p>
    <w:p w:rsidR="00293D10" w:rsidRPr="00C575CC" w:rsidRDefault="00293D10" w:rsidP="00293D10">
      <w:pPr>
        <w:spacing w:after="120"/>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rsidR="00293D10" w:rsidRPr="00EE5EF4" w:rsidRDefault="00293D10" w:rsidP="00CD1E1D">
      <w:pPr>
        <w:pStyle w:val="Akapitzlist"/>
        <w:numPr>
          <w:ilvl w:val="0"/>
          <w:numId w:val="18"/>
        </w:numPr>
        <w:spacing w:after="120" w:line="240" w:lineRule="auto"/>
        <w:ind w:left="284" w:hanging="284"/>
        <w:contextualSpacing w:val="0"/>
        <w:jc w:val="both"/>
        <w:rPr>
          <w:rFonts w:ascii="Franklin Gothic Book" w:hAnsi="Franklin Gothic Book" w:cs="Arial"/>
          <w:b/>
          <w:sz w:val="20"/>
          <w:szCs w:val="20"/>
        </w:rPr>
      </w:pPr>
      <w:r w:rsidRPr="00EE5EF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EE5EF4">
        <w:rPr>
          <w:rFonts w:ascii="Franklin Gothic Book" w:hAnsi="Franklin Gothic Book" w:cs="Arial"/>
          <w:b/>
          <w:sz w:val="20"/>
          <w:szCs w:val="20"/>
        </w:rPr>
        <w:t>Administrator</w:t>
      </w:r>
      <w:r w:rsidRPr="00EE5EF4">
        <w:rPr>
          <w:rFonts w:ascii="Franklin Gothic Book" w:hAnsi="Franklin Gothic Book" w:cs="Arial"/>
          <w:sz w:val="20"/>
          <w:szCs w:val="20"/>
        </w:rPr>
        <w:t>).</w:t>
      </w:r>
    </w:p>
    <w:p w:rsidR="00293D10" w:rsidRPr="00C575CC" w:rsidRDefault="00293D10" w:rsidP="00293D10">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rsidR="00293D10" w:rsidRPr="00C575CC" w:rsidRDefault="00293D10" w:rsidP="00CD1E1D">
      <w:pPr>
        <w:pStyle w:val="Akapitzlist"/>
        <w:numPr>
          <w:ilvl w:val="0"/>
          <w:numId w:val="19"/>
        </w:numPr>
        <w:spacing w:after="120" w:line="240" w:lineRule="auto"/>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15"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rsidR="00293D10" w:rsidRPr="00EE5EF4" w:rsidRDefault="00293D10" w:rsidP="00CD1E1D">
      <w:pPr>
        <w:pStyle w:val="Akapitzlist"/>
        <w:numPr>
          <w:ilvl w:val="0"/>
          <w:numId w:val="18"/>
        </w:numPr>
        <w:spacing w:after="120" w:line="240" w:lineRule="auto"/>
        <w:ind w:left="284" w:hanging="284"/>
        <w:contextualSpacing w:val="0"/>
        <w:jc w:val="both"/>
        <w:rPr>
          <w:rFonts w:ascii="Franklin Gothic Book" w:hAnsi="Franklin Gothic Book" w:cs="Arial"/>
          <w:sz w:val="20"/>
          <w:szCs w:val="20"/>
        </w:rPr>
      </w:pPr>
      <w:r w:rsidRPr="00EE5EF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293D10" w:rsidRPr="00EE5EF4" w:rsidRDefault="00293D10" w:rsidP="00CD1E1D">
      <w:pPr>
        <w:pStyle w:val="Akapitzlist"/>
        <w:numPr>
          <w:ilvl w:val="0"/>
          <w:numId w:val="18"/>
        </w:numPr>
        <w:spacing w:after="120" w:line="240" w:lineRule="auto"/>
        <w:ind w:left="284" w:hanging="284"/>
        <w:contextualSpacing w:val="0"/>
        <w:jc w:val="both"/>
        <w:rPr>
          <w:rFonts w:ascii="Franklin Gothic Book" w:hAnsi="Franklin Gothic Book" w:cs="Arial"/>
          <w:sz w:val="20"/>
          <w:szCs w:val="20"/>
        </w:rPr>
      </w:pPr>
      <w:r w:rsidRPr="00EE5EF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EE5EF4">
        <w:rPr>
          <w:rFonts w:ascii="Franklin Gothic Book" w:hAnsi="Franklin Gothic Book" w:cs="Arial"/>
          <w:b/>
          <w:sz w:val="20"/>
          <w:szCs w:val="20"/>
        </w:rPr>
        <w:t xml:space="preserve">RODO - </w:t>
      </w:r>
      <w:r w:rsidRPr="00EE5EF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293D10" w:rsidRPr="00EE5EF4" w:rsidRDefault="00293D10" w:rsidP="00CD1E1D">
      <w:pPr>
        <w:pStyle w:val="Akapitzlist"/>
        <w:numPr>
          <w:ilvl w:val="0"/>
          <w:numId w:val="18"/>
        </w:numPr>
        <w:spacing w:after="120" w:line="240" w:lineRule="auto"/>
        <w:ind w:left="284" w:hanging="284"/>
        <w:contextualSpacing w:val="0"/>
        <w:jc w:val="both"/>
        <w:rPr>
          <w:rFonts w:ascii="Franklin Gothic Book" w:hAnsi="Franklin Gothic Book" w:cs="Arial"/>
          <w:sz w:val="20"/>
          <w:szCs w:val="20"/>
        </w:rPr>
      </w:pPr>
      <w:r w:rsidRPr="00EE5EF4">
        <w:rPr>
          <w:rFonts w:ascii="Franklin Gothic Book" w:hAnsi="Franklin Gothic Book" w:cs="Arial"/>
          <w:sz w:val="20"/>
          <w:szCs w:val="20"/>
        </w:rPr>
        <w:t>Podanie przez Pana/Panią danych osobowych jest dobrowolne, ale niezbędne do udziału w postępowaniu i późniejszej realizacji usługi bądź umowy.</w:t>
      </w:r>
    </w:p>
    <w:p w:rsidR="00293D10" w:rsidRPr="00EE5EF4" w:rsidRDefault="00293D10" w:rsidP="00CD1E1D">
      <w:pPr>
        <w:pStyle w:val="Akapitzlist"/>
        <w:numPr>
          <w:ilvl w:val="0"/>
          <w:numId w:val="18"/>
        </w:numPr>
        <w:spacing w:after="120" w:line="240" w:lineRule="auto"/>
        <w:ind w:left="284" w:hanging="284"/>
        <w:contextualSpacing w:val="0"/>
        <w:jc w:val="both"/>
        <w:rPr>
          <w:rFonts w:ascii="Franklin Gothic Book" w:hAnsi="Franklin Gothic Book" w:cs="Arial"/>
          <w:sz w:val="20"/>
          <w:szCs w:val="20"/>
        </w:rPr>
      </w:pPr>
      <w:r w:rsidRPr="00EE5EF4">
        <w:rPr>
          <w:rFonts w:ascii="Franklin Gothic Book" w:hAnsi="Franklin Gothic Book" w:cs="Arial"/>
          <w:sz w:val="20"/>
          <w:szCs w:val="20"/>
        </w:rPr>
        <w:t xml:space="preserve">Administrator może ujawnić Pana/Pani dane osobowe podmiotom upoważnionym na podstawie przepisów prawa. </w:t>
      </w:r>
    </w:p>
    <w:p w:rsidR="00293D10" w:rsidRPr="00EE5EF4" w:rsidRDefault="00293D10" w:rsidP="00CD1E1D">
      <w:pPr>
        <w:pStyle w:val="Akapitzlist"/>
        <w:numPr>
          <w:ilvl w:val="0"/>
          <w:numId w:val="18"/>
        </w:numPr>
        <w:spacing w:after="120" w:line="240" w:lineRule="auto"/>
        <w:ind w:left="284" w:hanging="284"/>
        <w:contextualSpacing w:val="0"/>
        <w:jc w:val="both"/>
        <w:rPr>
          <w:rFonts w:ascii="Franklin Gothic Book" w:hAnsi="Franklin Gothic Book" w:cs="Arial"/>
          <w:sz w:val="20"/>
          <w:szCs w:val="20"/>
        </w:rPr>
      </w:pPr>
      <w:r w:rsidRPr="00EE5EF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293D10" w:rsidRPr="00EE5EF4" w:rsidRDefault="00293D10" w:rsidP="00CD1E1D">
      <w:pPr>
        <w:pStyle w:val="Akapitzlist"/>
        <w:numPr>
          <w:ilvl w:val="0"/>
          <w:numId w:val="18"/>
        </w:numPr>
        <w:spacing w:after="120" w:line="240" w:lineRule="auto"/>
        <w:ind w:left="284" w:hanging="284"/>
        <w:contextualSpacing w:val="0"/>
        <w:jc w:val="both"/>
        <w:rPr>
          <w:rFonts w:ascii="Franklin Gothic Book" w:hAnsi="Franklin Gothic Book" w:cs="Arial"/>
          <w:sz w:val="20"/>
          <w:szCs w:val="20"/>
        </w:rPr>
      </w:pPr>
      <w:r w:rsidRPr="00EE5EF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293D10" w:rsidRPr="00EE5EF4" w:rsidRDefault="00293D10" w:rsidP="00CD1E1D">
      <w:pPr>
        <w:pStyle w:val="Akapitzlist"/>
        <w:numPr>
          <w:ilvl w:val="0"/>
          <w:numId w:val="18"/>
        </w:numPr>
        <w:spacing w:after="120" w:line="240" w:lineRule="auto"/>
        <w:ind w:left="284" w:hanging="284"/>
        <w:contextualSpacing w:val="0"/>
        <w:jc w:val="both"/>
        <w:rPr>
          <w:rFonts w:ascii="Franklin Gothic Book" w:hAnsi="Franklin Gothic Book" w:cs="Arial"/>
          <w:sz w:val="20"/>
          <w:szCs w:val="20"/>
        </w:rPr>
      </w:pPr>
      <w:r w:rsidRPr="00EE5EF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293D10" w:rsidRPr="00EE5EF4" w:rsidRDefault="00293D10" w:rsidP="00CD1E1D">
      <w:pPr>
        <w:pStyle w:val="Akapitzlist"/>
        <w:numPr>
          <w:ilvl w:val="0"/>
          <w:numId w:val="18"/>
        </w:numPr>
        <w:spacing w:after="120" w:line="240" w:lineRule="auto"/>
        <w:ind w:left="284" w:hanging="284"/>
        <w:contextualSpacing w:val="0"/>
        <w:rPr>
          <w:rFonts w:ascii="Franklin Gothic Book" w:hAnsi="Franklin Gothic Book" w:cs="Arial"/>
          <w:sz w:val="20"/>
          <w:szCs w:val="20"/>
        </w:rPr>
      </w:pPr>
      <w:r w:rsidRPr="00EE5EF4">
        <w:rPr>
          <w:rFonts w:ascii="Franklin Gothic Book" w:hAnsi="Franklin Gothic Book" w:cs="Arial"/>
          <w:bCs/>
          <w:sz w:val="20"/>
          <w:szCs w:val="20"/>
        </w:rPr>
        <w:t>Dane udostępnione przez Panią/Pana nie będą podlegały profilowaniu.</w:t>
      </w:r>
    </w:p>
    <w:p w:rsidR="00293D10" w:rsidRPr="00EE5EF4" w:rsidRDefault="00293D10" w:rsidP="00CD1E1D">
      <w:pPr>
        <w:pStyle w:val="Akapitzlist"/>
        <w:numPr>
          <w:ilvl w:val="0"/>
          <w:numId w:val="18"/>
        </w:numPr>
        <w:spacing w:after="120" w:line="240" w:lineRule="auto"/>
        <w:ind w:left="284" w:hanging="284"/>
        <w:contextualSpacing w:val="0"/>
        <w:rPr>
          <w:rFonts w:ascii="Franklin Gothic Book" w:hAnsi="Franklin Gothic Book" w:cs="Arial"/>
          <w:sz w:val="20"/>
          <w:szCs w:val="20"/>
        </w:rPr>
      </w:pPr>
      <w:r w:rsidRPr="00EE5EF4">
        <w:rPr>
          <w:rFonts w:ascii="Franklin Gothic Book" w:hAnsi="Franklin Gothic Book" w:cs="Arial"/>
          <w:bCs/>
          <w:sz w:val="20"/>
          <w:szCs w:val="20"/>
        </w:rPr>
        <w:t>Administrator danych nie ma zamiaru przekazywać danych osobowych do państwa trzeciego.</w:t>
      </w:r>
    </w:p>
    <w:p w:rsidR="00293D10" w:rsidRPr="00EE5EF4" w:rsidRDefault="00293D10" w:rsidP="00CD1E1D">
      <w:pPr>
        <w:pStyle w:val="Akapitzlist"/>
        <w:numPr>
          <w:ilvl w:val="0"/>
          <w:numId w:val="18"/>
        </w:numPr>
        <w:spacing w:after="120" w:line="240" w:lineRule="auto"/>
        <w:ind w:left="284" w:hanging="284"/>
        <w:contextualSpacing w:val="0"/>
        <w:jc w:val="both"/>
        <w:rPr>
          <w:rFonts w:ascii="Franklin Gothic Book" w:hAnsi="Franklin Gothic Book" w:cs="Arial"/>
          <w:sz w:val="20"/>
          <w:szCs w:val="20"/>
        </w:rPr>
      </w:pPr>
      <w:r w:rsidRPr="00EE5EF4">
        <w:rPr>
          <w:rFonts w:ascii="Franklin Gothic Book" w:hAnsi="Franklin Gothic Book" w:cs="Arial"/>
          <w:sz w:val="20"/>
          <w:szCs w:val="20"/>
        </w:rPr>
        <w:t xml:space="preserve">Przysługuje Panu/Pani prawo żądania: </w:t>
      </w:r>
    </w:p>
    <w:p w:rsidR="00293D10" w:rsidRPr="00277EFE" w:rsidRDefault="00293D10" w:rsidP="00CD1E1D">
      <w:pPr>
        <w:pStyle w:val="Akapitzlist"/>
        <w:numPr>
          <w:ilvl w:val="1"/>
          <w:numId w:val="11"/>
        </w:numPr>
        <w:spacing w:after="120" w:line="240" w:lineRule="auto"/>
        <w:ind w:left="1276" w:hanging="425"/>
        <w:jc w:val="both"/>
        <w:rPr>
          <w:rFonts w:ascii="Franklin Gothic Book" w:hAnsi="Franklin Gothic Book" w:cs="Arial"/>
          <w:sz w:val="20"/>
          <w:szCs w:val="20"/>
        </w:rPr>
      </w:pPr>
      <w:r w:rsidRPr="00277EFE">
        <w:rPr>
          <w:rFonts w:ascii="Franklin Gothic Book" w:hAnsi="Franklin Gothic Book" w:cs="Arial"/>
          <w:sz w:val="20"/>
          <w:szCs w:val="20"/>
        </w:rPr>
        <w:t>dostępu do treści swoich danych - w granicach art. 15 RODO,</w:t>
      </w:r>
    </w:p>
    <w:p w:rsidR="00293D10" w:rsidRPr="00277EFE" w:rsidRDefault="00293D10" w:rsidP="00CD1E1D">
      <w:pPr>
        <w:pStyle w:val="Akapitzlist"/>
        <w:numPr>
          <w:ilvl w:val="1"/>
          <w:numId w:val="11"/>
        </w:numPr>
        <w:spacing w:after="120" w:line="240" w:lineRule="auto"/>
        <w:ind w:left="1276" w:hanging="425"/>
        <w:jc w:val="both"/>
        <w:rPr>
          <w:rFonts w:ascii="Franklin Gothic Book" w:hAnsi="Franklin Gothic Book" w:cs="Arial"/>
          <w:sz w:val="20"/>
          <w:szCs w:val="20"/>
        </w:rPr>
      </w:pPr>
      <w:r w:rsidRPr="00277EFE">
        <w:rPr>
          <w:rFonts w:ascii="Franklin Gothic Book" w:hAnsi="Franklin Gothic Book" w:cs="Arial"/>
          <w:sz w:val="20"/>
          <w:szCs w:val="20"/>
        </w:rPr>
        <w:t xml:space="preserve">ich sprostowania – w granicach art. 16 RODO, </w:t>
      </w:r>
    </w:p>
    <w:p w:rsidR="00293D10" w:rsidRPr="00277EFE" w:rsidRDefault="00293D10" w:rsidP="00CD1E1D">
      <w:pPr>
        <w:pStyle w:val="Akapitzlist"/>
        <w:numPr>
          <w:ilvl w:val="1"/>
          <w:numId w:val="11"/>
        </w:numPr>
        <w:spacing w:after="120" w:line="240" w:lineRule="auto"/>
        <w:ind w:left="1276" w:hanging="425"/>
        <w:jc w:val="both"/>
        <w:rPr>
          <w:rFonts w:ascii="Franklin Gothic Book" w:hAnsi="Franklin Gothic Book" w:cs="Arial"/>
          <w:sz w:val="20"/>
          <w:szCs w:val="20"/>
        </w:rPr>
      </w:pPr>
      <w:r w:rsidRPr="00277EFE">
        <w:rPr>
          <w:rFonts w:ascii="Franklin Gothic Book" w:hAnsi="Franklin Gothic Book" w:cs="Arial"/>
          <w:sz w:val="20"/>
          <w:szCs w:val="20"/>
        </w:rPr>
        <w:t xml:space="preserve">ich usunięcia - w granicach art. 17 RODO, </w:t>
      </w:r>
    </w:p>
    <w:p w:rsidR="00293D10" w:rsidRPr="00277EFE" w:rsidRDefault="00293D10" w:rsidP="00CD1E1D">
      <w:pPr>
        <w:pStyle w:val="Akapitzlist"/>
        <w:numPr>
          <w:ilvl w:val="1"/>
          <w:numId w:val="11"/>
        </w:numPr>
        <w:spacing w:after="120" w:line="240" w:lineRule="auto"/>
        <w:ind w:left="1276" w:hanging="425"/>
        <w:jc w:val="both"/>
        <w:rPr>
          <w:rFonts w:ascii="Franklin Gothic Book" w:hAnsi="Franklin Gothic Book" w:cs="Arial"/>
          <w:sz w:val="20"/>
          <w:szCs w:val="20"/>
        </w:rPr>
      </w:pPr>
      <w:r w:rsidRPr="00277EFE">
        <w:rPr>
          <w:rFonts w:ascii="Franklin Gothic Book" w:hAnsi="Franklin Gothic Book" w:cs="Arial"/>
          <w:sz w:val="20"/>
          <w:szCs w:val="20"/>
        </w:rPr>
        <w:t xml:space="preserve">ograniczenia przetwarzania - w granicach art. 18 RODO, </w:t>
      </w:r>
    </w:p>
    <w:p w:rsidR="00293D10" w:rsidRPr="00277EFE" w:rsidRDefault="00293D10" w:rsidP="00CD1E1D">
      <w:pPr>
        <w:pStyle w:val="Akapitzlist"/>
        <w:numPr>
          <w:ilvl w:val="1"/>
          <w:numId w:val="11"/>
        </w:numPr>
        <w:spacing w:after="120" w:line="240" w:lineRule="auto"/>
        <w:ind w:left="1276" w:hanging="425"/>
        <w:jc w:val="both"/>
        <w:rPr>
          <w:rFonts w:ascii="Franklin Gothic Book" w:hAnsi="Franklin Gothic Book" w:cs="Arial"/>
          <w:sz w:val="20"/>
          <w:szCs w:val="20"/>
        </w:rPr>
      </w:pPr>
      <w:r w:rsidRPr="00277EFE">
        <w:rPr>
          <w:rFonts w:ascii="Franklin Gothic Book" w:hAnsi="Franklin Gothic Book" w:cs="Arial"/>
          <w:sz w:val="20"/>
          <w:szCs w:val="20"/>
        </w:rPr>
        <w:t>przenoszenia danych - w granicach art. 20 RODO,</w:t>
      </w:r>
    </w:p>
    <w:p w:rsidR="00293D10" w:rsidRPr="00277EFE" w:rsidRDefault="00293D10" w:rsidP="00CD1E1D">
      <w:pPr>
        <w:pStyle w:val="Akapitzlist"/>
        <w:numPr>
          <w:ilvl w:val="1"/>
          <w:numId w:val="11"/>
        </w:numPr>
        <w:spacing w:after="120" w:line="240" w:lineRule="auto"/>
        <w:ind w:left="1276" w:hanging="425"/>
        <w:jc w:val="both"/>
        <w:rPr>
          <w:rFonts w:ascii="Franklin Gothic Book" w:hAnsi="Franklin Gothic Book" w:cs="Arial"/>
          <w:sz w:val="20"/>
          <w:szCs w:val="20"/>
        </w:rPr>
      </w:pPr>
      <w:r w:rsidRPr="00277EFE">
        <w:rPr>
          <w:rFonts w:ascii="Franklin Gothic Book" w:hAnsi="Franklin Gothic Book" w:cs="Arial"/>
          <w:sz w:val="20"/>
          <w:szCs w:val="20"/>
        </w:rPr>
        <w:t>prawo wniesienia sprzeciwu (w przypadku przetwarzania na podstawie art. 6 ust. 1 lit. f) RODO – w granicach art. 21 RODO,</w:t>
      </w:r>
    </w:p>
    <w:p w:rsidR="00293D10" w:rsidRPr="00EE5EF4" w:rsidRDefault="00293D10" w:rsidP="00CD1E1D">
      <w:pPr>
        <w:pStyle w:val="Akapitzlist"/>
        <w:numPr>
          <w:ilvl w:val="0"/>
          <w:numId w:val="18"/>
        </w:numPr>
        <w:spacing w:after="120" w:line="240" w:lineRule="auto"/>
        <w:ind w:left="714" w:hanging="357"/>
        <w:contextualSpacing w:val="0"/>
        <w:jc w:val="both"/>
        <w:rPr>
          <w:rFonts w:ascii="Franklin Gothic Book" w:hAnsi="Franklin Gothic Book" w:cs="Arial"/>
          <w:sz w:val="20"/>
          <w:szCs w:val="20"/>
        </w:rPr>
      </w:pPr>
      <w:r w:rsidRPr="00EE5EF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16" w:history="1">
        <w:r w:rsidRPr="00EE5EF4">
          <w:rPr>
            <w:rStyle w:val="Hipercze"/>
            <w:rFonts w:ascii="Franklin Gothic Book" w:hAnsi="Franklin Gothic Book"/>
            <w:sz w:val="20"/>
            <w:szCs w:val="20"/>
          </w:rPr>
          <w:t>eep.iod@enea.pl</w:t>
        </w:r>
      </w:hyperlink>
      <w:r w:rsidRPr="00EE5EF4">
        <w:rPr>
          <w:rFonts w:ascii="Franklin Gothic Book" w:hAnsi="Franklin Gothic Book" w:cs="Arial"/>
          <w:sz w:val="20"/>
          <w:szCs w:val="20"/>
        </w:rPr>
        <w:t>.</w:t>
      </w:r>
    </w:p>
    <w:p w:rsidR="00293D10" w:rsidRPr="00277EFE" w:rsidRDefault="00293D10" w:rsidP="00CD1E1D">
      <w:pPr>
        <w:pStyle w:val="Akapitzlist"/>
        <w:numPr>
          <w:ilvl w:val="0"/>
          <w:numId w:val="18"/>
        </w:numPr>
        <w:spacing w:after="120" w:line="240" w:lineRule="auto"/>
        <w:ind w:left="714"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293D10" w:rsidRPr="00DA2DB6" w:rsidRDefault="00293D10" w:rsidP="00293D10">
      <w:pPr>
        <w:jc w:val="right"/>
        <w:rPr>
          <w:rFonts w:ascii="Franklin Gothic Book" w:hAnsi="Franklin Gothic Book" w:cs="Calibri"/>
          <w:szCs w:val="20"/>
        </w:rPr>
      </w:pPr>
      <w:r w:rsidRPr="00C575CC">
        <w:rPr>
          <w:rFonts w:ascii="Franklin Gothic Book" w:hAnsi="Franklin Gothic Book" w:cs="Calibri"/>
          <w:szCs w:val="20"/>
        </w:rPr>
        <w:t xml:space="preserve">Załącznik   </w:t>
      </w:r>
      <w:r>
        <w:rPr>
          <w:rFonts w:ascii="Franklin Gothic Book" w:hAnsi="Franklin Gothic Book" w:cs="Calibri"/>
          <w:szCs w:val="20"/>
        </w:rPr>
        <w:t xml:space="preserve">nr 6 </w:t>
      </w:r>
      <w:r w:rsidRPr="00C575CC">
        <w:rPr>
          <w:rFonts w:ascii="Franklin Gothic Book" w:hAnsi="Franklin Gothic Book" w:cs="Calibri"/>
          <w:szCs w:val="20"/>
        </w:rPr>
        <w:t>do umowy nr</w:t>
      </w:r>
      <w:r>
        <w:rPr>
          <w:rFonts w:ascii="Franklin Gothic Book" w:hAnsi="Franklin Gothic Book" w:cs="Calibri"/>
          <w:szCs w:val="20"/>
        </w:rPr>
        <w:t xml:space="preserve">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293D10" w:rsidRPr="00C575CC" w:rsidRDefault="00293D10" w:rsidP="00293D10">
      <w:pPr>
        <w:jc w:val="right"/>
        <w:rPr>
          <w:rFonts w:ascii="Franklin Gothic Book" w:hAnsi="Franklin Gothic Book" w:cs="Calibri"/>
          <w:szCs w:val="20"/>
        </w:rPr>
      </w:pPr>
    </w:p>
    <w:p w:rsidR="00293D10" w:rsidRPr="00C575CC" w:rsidRDefault="00293D10" w:rsidP="00293D10">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rsidR="00293D10" w:rsidRPr="00C575CC" w:rsidRDefault="00293D10" w:rsidP="00293D10">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293D10" w:rsidRPr="00C575CC" w:rsidRDefault="00293D10" w:rsidP="00293D10">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293D10" w:rsidRPr="00C575CC" w:rsidRDefault="00293D10" w:rsidP="00293D10">
      <w:pPr>
        <w:jc w:val="right"/>
        <w:rPr>
          <w:rFonts w:ascii="Franklin Gothic Book" w:hAnsi="Franklin Gothic Book" w:cs="Calibri"/>
          <w:szCs w:val="20"/>
        </w:rPr>
      </w:pPr>
    </w:p>
    <w:p w:rsidR="00293D10" w:rsidRPr="00C575CC" w:rsidRDefault="00293D10" w:rsidP="00CD1E1D">
      <w:pPr>
        <w:pStyle w:val="Akapitzlist"/>
        <w:numPr>
          <w:ilvl w:val="0"/>
          <w:numId w:val="8"/>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rsidR="00293D10" w:rsidRPr="00C575CC" w:rsidRDefault="00293D10" w:rsidP="00CD1E1D">
      <w:pPr>
        <w:pStyle w:val="Akapitzlist"/>
        <w:numPr>
          <w:ilvl w:val="1"/>
          <w:numId w:val="9"/>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293D10" w:rsidRPr="00C575CC" w:rsidRDefault="00293D10" w:rsidP="00CD1E1D">
      <w:pPr>
        <w:pStyle w:val="Akapitzlist"/>
        <w:numPr>
          <w:ilvl w:val="2"/>
          <w:numId w:val="9"/>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293D10" w:rsidRPr="00C575CC" w:rsidRDefault="00293D10" w:rsidP="00CD1E1D">
      <w:pPr>
        <w:pStyle w:val="Akapitzlist"/>
        <w:numPr>
          <w:ilvl w:val="2"/>
          <w:numId w:val="9"/>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293D10" w:rsidRPr="00C575CC" w:rsidRDefault="00293D10" w:rsidP="00CD1E1D">
      <w:pPr>
        <w:pStyle w:val="Akapitzlist"/>
        <w:numPr>
          <w:ilvl w:val="1"/>
          <w:numId w:val="9"/>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293D10" w:rsidRPr="00C575CC" w:rsidRDefault="00293D10" w:rsidP="00293D10">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rsidR="00293D10" w:rsidRPr="00C575CC" w:rsidRDefault="00293D10" w:rsidP="00CD1E1D">
      <w:pPr>
        <w:pStyle w:val="Akapitzlist"/>
        <w:numPr>
          <w:ilvl w:val="2"/>
          <w:numId w:val="10"/>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rsidR="00293D10" w:rsidRPr="00C575CC" w:rsidRDefault="00293D10" w:rsidP="00CD1E1D">
      <w:pPr>
        <w:pStyle w:val="Akapitzlist"/>
        <w:numPr>
          <w:ilvl w:val="2"/>
          <w:numId w:val="10"/>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rsidR="00293D10" w:rsidRPr="00C575CC" w:rsidRDefault="00293D10" w:rsidP="00CD1E1D">
      <w:pPr>
        <w:pStyle w:val="Akapitzlist"/>
        <w:numPr>
          <w:ilvl w:val="2"/>
          <w:numId w:val="10"/>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293D10" w:rsidRPr="00C575CC" w:rsidRDefault="00293D10" w:rsidP="00CD1E1D">
      <w:pPr>
        <w:pStyle w:val="Akapitzlist"/>
        <w:numPr>
          <w:ilvl w:val="2"/>
          <w:numId w:val="10"/>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rsidR="00293D10" w:rsidRPr="00C575CC" w:rsidRDefault="00293D10" w:rsidP="00CD1E1D">
      <w:pPr>
        <w:pStyle w:val="Akapitzlist"/>
        <w:numPr>
          <w:ilvl w:val="2"/>
          <w:numId w:val="10"/>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293D10" w:rsidRPr="00C575CC" w:rsidRDefault="00293D10" w:rsidP="00CD1E1D">
      <w:pPr>
        <w:pStyle w:val="Akapitzlist"/>
        <w:numPr>
          <w:ilvl w:val="2"/>
          <w:numId w:val="10"/>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293D10" w:rsidRPr="00C575CC" w:rsidRDefault="00293D10" w:rsidP="00CD1E1D">
      <w:pPr>
        <w:pStyle w:val="Akapitzlist"/>
        <w:numPr>
          <w:ilvl w:val="2"/>
          <w:numId w:val="10"/>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293D10" w:rsidRPr="00C575CC" w:rsidRDefault="00293D10" w:rsidP="00CD1E1D">
      <w:pPr>
        <w:pStyle w:val="Akapitzlist"/>
        <w:numPr>
          <w:ilvl w:val="2"/>
          <w:numId w:val="10"/>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293D10" w:rsidRPr="00C575CC" w:rsidRDefault="00293D10" w:rsidP="00CD1E1D">
      <w:pPr>
        <w:pStyle w:val="Akapitzlist"/>
        <w:numPr>
          <w:ilvl w:val="1"/>
          <w:numId w:val="10"/>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293D10" w:rsidRPr="00C575CC" w:rsidRDefault="00293D10" w:rsidP="00CD1E1D">
      <w:pPr>
        <w:pStyle w:val="Akapitzlist"/>
        <w:numPr>
          <w:ilvl w:val="1"/>
          <w:numId w:val="10"/>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Postanowienia pkt 9.4 nie będą miały zastosowania w stosunku do tych informacji uzyskanych od drugiej Strony, które:</w:t>
      </w:r>
    </w:p>
    <w:p w:rsidR="00293D10" w:rsidRPr="00C575CC" w:rsidRDefault="00293D10" w:rsidP="00CD1E1D">
      <w:pPr>
        <w:pStyle w:val="Akapitzlist"/>
        <w:numPr>
          <w:ilvl w:val="2"/>
          <w:numId w:val="10"/>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rsidR="00293D10" w:rsidRPr="00C575CC" w:rsidRDefault="00293D10" w:rsidP="00CD1E1D">
      <w:pPr>
        <w:pStyle w:val="Akapitzlist"/>
        <w:numPr>
          <w:ilvl w:val="2"/>
          <w:numId w:val="10"/>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w:t>
      </w:r>
      <w:r w:rsidRPr="00C575CC">
        <w:rPr>
          <w:rFonts w:ascii="Franklin Gothic Book" w:hAnsi="Franklin Gothic Book" w:cs="Arial"/>
          <w:color w:val="000000"/>
          <w:sz w:val="20"/>
          <w:szCs w:val="20"/>
        </w:rPr>
        <w:lastRenderedPageBreak/>
        <w:t xml:space="preserve">2003/124/WE, 2003/125/WE i 2004/72/WE.7.7. Aby uniknąć wszelkich wątpliwości Strony ustalają, że informacje chronione otrzymane od drugiej Strony nie muszą być wyraźnie oznaczone jako poufne. </w:t>
      </w:r>
    </w:p>
    <w:p w:rsidR="00293D10" w:rsidRPr="00C575CC" w:rsidRDefault="00293D10" w:rsidP="00293D10">
      <w:pPr>
        <w:spacing w:after="120"/>
        <w:rPr>
          <w:rFonts w:ascii="Franklin Gothic Book" w:hAnsi="Franklin Gothic Book"/>
          <w:szCs w:val="20"/>
        </w:rPr>
      </w:pPr>
    </w:p>
    <w:p w:rsidR="00293D10" w:rsidRPr="00C575CC" w:rsidRDefault="00293D10" w:rsidP="00293D10">
      <w:pPr>
        <w:rPr>
          <w:rFonts w:ascii="Franklin Gothic Book" w:hAnsi="Franklin Gothic Book"/>
          <w:szCs w:val="20"/>
        </w:rPr>
      </w:pPr>
    </w:p>
    <w:p w:rsidR="00293D10" w:rsidRPr="00C575CC" w:rsidRDefault="00293D10" w:rsidP="00293D10">
      <w:pPr>
        <w:rPr>
          <w:rFonts w:ascii="Franklin Gothic Book" w:hAnsi="Franklin Gothic Book"/>
          <w:szCs w:val="20"/>
        </w:rPr>
      </w:pPr>
    </w:p>
    <w:p w:rsidR="00293D10" w:rsidRPr="00C575CC" w:rsidRDefault="00293D10" w:rsidP="00293D10">
      <w:pPr>
        <w:rPr>
          <w:rFonts w:ascii="Franklin Gothic Book" w:hAnsi="Franklin Gothic Book" w:cs="Helvetica"/>
          <w:b/>
          <w:color w:val="333333"/>
          <w:szCs w:val="20"/>
        </w:rPr>
      </w:pPr>
    </w:p>
    <w:p w:rsidR="00293D10" w:rsidRPr="00C575CC" w:rsidRDefault="00293D10" w:rsidP="00293D10">
      <w:pPr>
        <w:jc w:val="right"/>
        <w:rPr>
          <w:rFonts w:ascii="Franklin Gothic Book" w:hAnsi="Franklin Gothic Book" w:cs="Helvetica"/>
          <w:b/>
          <w:color w:val="333333"/>
          <w:szCs w:val="20"/>
        </w:rPr>
      </w:pPr>
    </w:p>
    <w:p w:rsidR="00293D10" w:rsidRPr="00C575CC" w:rsidRDefault="00293D10" w:rsidP="00293D10">
      <w:pPr>
        <w:jc w:val="right"/>
        <w:rPr>
          <w:rFonts w:ascii="Franklin Gothic Book" w:hAnsi="Franklin Gothic Book" w:cs="Helvetica"/>
          <w:b/>
          <w:color w:val="333333"/>
          <w:szCs w:val="20"/>
        </w:rPr>
      </w:pPr>
    </w:p>
    <w:p w:rsidR="00293D10" w:rsidRPr="00C575CC" w:rsidRDefault="00293D10" w:rsidP="00293D10">
      <w:pPr>
        <w:jc w:val="right"/>
        <w:rPr>
          <w:rFonts w:ascii="Franklin Gothic Book" w:hAnsi="Franklin Gothic Book" w:cs="Calibri"/>
          <w:szCs w:val="20"/>
        </w:rPr>
      </w:pPr>
    </w:p>
    <w:p w:rsidR="00293D10" w:rsidRPr="00C575CC" w:rsidRDefault="00293D10" w:rsidP="00293D10">
      <w:pPr>
        <w:jc w:val="right"/>
        <w:rPr>
          <w:rFonts w:ascii="Franklin Gothic Book" w:hAnsi="Franklin Gothic Book" w:cs="Calibri"/>
          <w:szCs w:val="20"/>
        </w:rPr>
      </w:pPr>
    </w:p>
    <w:p w:rsidR="00293D10" w:rsidRPr="00C575CC" w:rsidRDefault="00293D10" w:rsidP="00293D10">
      <w:pPr>
        <w:jc w:val="right"/>
        <w:rPr>
          <w:rFonts w:ascii="Franklin Gothic Book" w:hAnsi="Franklin Gothic Book" w:cs="Calibri"/>
          <w:szCs w:val="20"/>
        </w:rPr>
      </w:pPr>
    </w:p>
    <w:p w:rsidR="00293D10" w:rsidRDefault="00293D10" w:rsidP="00293D10">
      <w:pPr>
        <w:spacing w:after="120"/>
        <w:rPr>
          <w:rFonts w:ascii="Franklin Gothic Book" w:hAnsi="Franklin Gothic Book" w:cs="Calibri"/>
          <w:b/>
          <w:szCs w:val="20"/>
        </w:rPr>
      </w:pPr>
    </w:p>
    <w:p w:rsidR="00293D10" w:rsidRDefault="00293D10" w:rsidP="00293D10">
      <w:pPr>
        <w:spacing w:after="120"/>
        <w:jc w:val="center"/>
        <w:rPr>
          <w:rFonts w:ascii="Franklin Gothic Book" w:hAnsi="Franklin Gothic Book" w:cs="Calibri"/>
          <w:b/>
          <w:szCs w:val="20"/>
        </w:rPr>
      </w:pPr>
    </w:p>
    <w:p w:rsidR="00293D10" w:rsidRDefault="00293D10" w:rsidP="00293D10">
      <w:pPr>
        <w:spacing w:after="120"/>
        <w:jc w:val="center"/>
        <w:rPr>
          <w:rFonts w:ascii="Franklin Gothic Book" w:hAnsi="Franklin Gothic Book" w:cs="Calibri"/>
          <w:b/>
          <w:szCs w:val="20"/>
        </w:rPr>
      </w:pPr>
    </w:p>
    <w:p w:rsidR="00293D10" w:rsidRDefault="00293D10" w:rsidP="00293D10">
      <w:pPr>
        <w:spacing w:after="120"/>
        <w:jc w:val="center"/>
        <w:rPr>
          <w:rFonts w:ascii="Franklin Gothic Book" w:hAnsi="Franklin Gothic Book" w:cs="Calibri"/>
          <w:b/>
          <w:szCs w:val="20"/>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rsidP="00293D10">
      <w:pPr>
        <w:tabs>
          <w:tab w:val="left" w:pos="7455"/>
        </w:tabs>
        <w:rPr>
          <w:sz w:val="18"/>
          <w:szCs w:val="18"/>
        </w:rPr>
      </w:pPr>
    </w:p>
    <w:p w:rsidR="00293D10" w:rsidRDefault="00293D10"/>
    <w:sectPr w:rsidR="00293D10" w:rsidSect="00293D10">
      <w:pgSz w:w="11906" w:h="16838" w:code="9"/>
      <w:pgMar w:top="1321" w:right="566" w:bottom="851" w:left="851" w:header="0" w:footer="113" w:gutter="0"/>
      <w:cols w:space="709"/>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A4746E"/>
    <w:multiLevelType w:val="hybridMultilevel"/>
    <w:tmpl w:val="103E6C58"/>
    <w:lvl w:ilvl="0" w:tplc="ABAA46FC">
      <w:start w:val="1"/>
      <w:numFmt w:val="upperRoman"/>
      <w:lvlText w:val="%1."/>
      <w:lvlJc w:val="left"/>
      <w:pPr>
        <w:ind w:left="1146" w:hanging="720"/>
      </w:pPr>
      <w:rPr>
        <w:rFonts w:ascii="Verdana" w:hAnsi="Verdana" w:hint="default"/>
        <w:b/>
        <w:sz w:val="18"/>
      </w:rPr>
    </w:lvl>
    <w:lvl w:ilvl="1" w:tplc="04150019">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48729E6"/>
    <w:multiLevelType w:val="hybridMultilevel"/>
    <w:tmpl w:val="FDCC0F46"/>
    <w:lvl w:ilvl="0" w:tplc="4788B5F4">
      <w:numFmt w:val="bullet"/>
      <w:lvlText w:val=""/>
      <w:lvlJc w:val="left"/>
      <w:pPr>
        <w:ind w:left="720" w:hanging="360"/>
      </w:pPr>
      <w:rPr>
        <w:rFonts w:ascii="Wingdings" w:eastAsia="Calibri" w:hAnsi="Wingdings"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6" w15:restartNumberingAfterBreak="0">
    <w:nsid w:val="2BE234B5"/>
    <w:multiLevelType w:val="hybridMultilevel"/>
    <w:tmpl w:val="A64E9DE0"/>
    <w:lvl w:ilvl="0" w:tplc="2996E818">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9"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15:restartNumberingAfterBreak="0">
    <w:nsid w:val="3ECD78CE"/>
    <w:multiLevelType w:val="multilevel"/>
    <w:tmpl w:val="79D8CF5A"/>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color w:val="auto"/>
        <w:sz w:val="20"/>
        <w:szCs w:val="20"/>
      </w:rPr>
    </w:lvl>
    <w:lvl w:ilvl="2">
      <w:start w:val="1"/>
      <w:numFmt w:val="decimal"/>
      <w:lvlText w:val="%1.%2.%3."/>
      <w:lvlJc w:val="left"/>
      <w:pPr>
        <w:ind w:left="1072" w:hanging="504"/>
      </w:pPr>
      <w:rPr>
        <w:rFonts w:ascii="Franklin Gothic Book" w:hAnsi="Franklin Gothic Book" w:hint="default"/>
        <w:b w:val="0"/>
        <w:strike w:val="0"/>
        <w:sz w:val="20"/>
        <w:szCs w:val="20"/>
      </w:rPr>
    </w:lvl>
    <w:lvl w:ilvl="3">
      <w:start w:val="1"/>
      <w:numFmt w:val="decimal"/>
      <w:lvlText w:val="%1.%2.%3.%4."/>
      <w:lvlJc w:val="left"/>
      <w:pPr>
        <w:ind w:left="1782" w:hanging="648"/>
      </w:pPr>
      <w:rPr>
        <w:rFonts w:ascii="Franklin Gothic Book" w:hAnsi="Franklin Gothic Book" w:hint="default"/>
        <w:b w:val="0"/>
        <w:bCs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EE5FDB"/>
    <w:multiLevelType w:val="hybridMultilevel"/>
    <w:tmpl w:val="062C0FAC"/>
    <w:lvl w:ilvl="0" w:tplc="A344E14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5"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16" w15:restartNumberingAfterBreak="0">
    <w:nsid w:val="77013A9C"/>
    <w:multiLevelType w:val="hybridMultilevel"/>
    <w:tmpl w:val="86F029C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2"/>
  </w:num>
  <w:num w:numId="2">
    <w:abstractNumId w:val="14"/>
  </w:num>
  <w:num w:numId="3">
    <w:abstractNumId w:val="17"/>
  </w:num>
  <w:num w:numId="4">
    <w:abstractNumId w:val="10"/>
  </w:num>
  <w:num w:numId="5">
    <w:abstractNumId w:val="8"/>
  </w:num>
  <w:num w:numId="6">
    <w:abstractNumId w:val="15"/>
  </w:num>
  <w:num w:numId="7">
    <w:abstractNumId w:val="9"/>
  </w:num>
  <w:num w:numId="8">
    <w:abstractNumId w:val="1"/>
  </w:num>
  <w:num w:numId="9">
    <w:abstractNumId w:val="7"/>
  </w:num>
  <w:num w:numId="10">
    <w:abstractNumId w:val="5"/>
  </w:num>
  <w:num w:numId="11">
    <w:abstractNumId w:val="2"/>
  </w:num>
  <w:num w:numId="12">
    <w:abstractNumId w:val="0"/>
  </w:num>
  <w:num w:numId="13">
    <w:abstractNumId w:val="13"/>
  </w:num>
  <w:num w:numId="14">
    <w:abstractNumId w:val="3"/>
  </w:num>
  <w:num w:numId="15">
    <w:abstractNumId w:val="0"/>
    <w:lvlOverride w:ilvl="0">
      <w:startOverride w:val="1"/>
    </w:lvlOverride>
  </w:num>
  <w:num w:numId="16">
    <w:abstractNumId w:val="13"/>
    <w:lvlOverride w:ilvl="0">
      <w:startOverride w:val="1"/>
    </w:lvlOverride>
  </w:num>
  <w:num w:numId="17">
    <w:abstractNumId w:val="3"/>
    <w:lvlOverride w:ilvl="0">
      <w:startOverride w:val="1"/>
    </w:lvlOverride>
  </w:num>
  <w:num w:numId="18">
    <w:abstractNumId w:val="6"/>
  </w:num>
  <w:num w:numId="19">
    <w:abstractNumId w:val="16"/>
  </w:num>
  <w:num w:numId="20">
    <w:abstractNumId w:val="4"/>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10"/>
    <w:rsid w:val="00072B04"/>
    <w:rsid w:val="00293D10"/>
    <w:rsid w:val="00315339"/>
    <w:rsid w:val="00504F32"/>
    <w:rsid w:val="005B1168"/>
    <w:rsid w:val="00840542"/>
    <w:rsid w:val="00893B4A"/>
    <w:rsid w:val="00A613FE"/>
    <w:rsid w:val="00CD1E1D"/>
    <w:rsid w:val="00E3205B"/>
    <w:rsid w:val="00E74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DB51"/>
  <w15:chartTrackingRefBased/>
  <w15:docId w15:val="{E9B5C9C4-DBBC-428E-AD70-43C5E495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3D1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qFormat/>
    <w:rsid w:val="00293D10"/>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293D1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293D10"/>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basedOn w:val="Nagwek3"/>
    <w:next w:val="Tekstpodstawowy3"/>
    <w:link w:val="Nagwek4Znak"/>
    <w:unhideWhenUsed/>
    <w:qFormat/>
    <w:rsid w:val="00293D10"/>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293D10"/>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293D10"/>
    <w:pPr>
      <w:tabs>
        <w:tab w:val="clear" w:pos="2835"/>
        <w:tab w:val="num" w:pos="3544"/>
      </w:tabs>
      <w:ind w:left="3544"/>
      <w:outlineLvl w:val="5"/>
    </w:pPr>
  </w:style>
  <w:style w:type="paragraph" w:styleId="Nagwek7">
    <w:name w:val="heading 7"/>
    <w:next w:val="Normalny"/>
    <w:link w:val="Nagwek7Znak"/>
    <w:rsid w:val="00293D10"/>
    <w:pPr>
      <w:keepNext/>
      <w:spacing w:before="120" w:after="120" w:line="240" w:lineRule="auto"/>
      <w:outlineLvl w:val="6"/>
    </w:pPr>
    <w:rPr>
      <w:rFonts w:ascii="Verdana" w:eastAsiaTheme="majorEastAsia" w:hAnsi="Verdana" w:cs="Tahoma"/>
      <w:b/>
      <w:iCs/>
      <w:color w:val="002060"/>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3D10"/>
    <w:rPr>
      <w:rFonts w:ascii="Times New Roman" w:eastAsia="Times New Roman" w:hAnsi="Times New Roman" w:cs="Times New Roman"/>
      <w:b/>
      <w:bCs/>
      <w:sz w:val="28"/>
      <w:szCs w:val="24"/>
      <w:lang w:val="de-DE" w:eastAsia="pl-PL"/>
    </w:rPr>
  </w:style>
  <w:style w:type="character" w:customStyle="1" w:styleId="Nagwek2Znak">
    <w:name w:val="Nagłówek 2 Znak"/>
    <w:basedOn w:val="Domylnaczcionkaakapitu"/>
    <w:link w:val="Nagwek2"/>
    <w:uiPriority w:val="9"/>
    <w:rsid w:val="00293D10"/>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rsid w:val="00293D10"/>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rsid w:val="00293D10"/>
    <w:rPr>
      <w:rFonts w:ascii="Arial" w:eastAsia="Times New Roman" w:hAnsi="Arial" w:cs="Arial"/>
      <w:kern w:val="20"/>
      <w:lang w:val="en-US"/>
    </w:rPr>
  </w:style>
  <w:style w:type="character" w:customStyle="1" w:styleId="Nagwek5Znak">
    <w:name w:val="Nagłówek 5 Znak"/>
    <w:basedOn w:val="Domylnaczcionkaakapitu"/>
    <w:link w:val="Nagwek5"/>
    <w:semiHidden/>
    <w:rsid w:val="00293D10"/>
    <w:rPr>
      <w:rFonts w:ascii="Arial" w:eastAsia="Times New Roman" w:hAnsi="Arial" w:cs="Arial"/>
      <w:kern w:val="20"/>
      <w:lang w:val="en-US"/>
    </w:rPr>
  </w:style>
  <w:style w:type="character" w:customStyle="1" w:styleId="Nagwek6Znak">
    <w:name w:val="Nagłówek 6 Znak"/>
    <w:basedOn w:val="Domylnaczcionkaakapitu"/>
    <w:link w:val="Nagwek6"/>
    <w:semiHidden/>
    <w:rsid w:val="00293D10"/>
    <w:rPr>
      <w:rFonts w:ascii="Arial" w:eastAsia="Times New Roman" w:hAnsi="Arial" w:cs="Arial"/>
      <w:kern w:val="20"/>
      <w:lang w:val="en-US"/>
    </w:rPr>
  </w:style>
  <w:style w:type="character" w:customStyle="1" w:styleId="Nagwek7Znak">
    <w:name w:val="Nagłówek 7 Znak"/>
    <w:basedOn w:val="Domylnaczcionkaakapitu"/>
    <w:link w:val="Nagwek7"/>
    <w:rsid w:val="00293D10"/>
    <w:rPr>
      <w:rFonts w:ascii="Verdana" w:eastAsiaTheme="majorEastAsia" w:hAnsi="Verdana" w:cs="Tahoma"/>
      <w:b/>
      <w:iCs/>
      <w:color w:val="002060"/>
      <w:sz w:val="18"/>
      <w:szCs w:val="20"/>
      <w:lang w:eastAsia="pl-PL"/>
    </w:rPr>
  </w:style>
  <w:style w:type="paragraph" w:styleId="Nagwek">
    <w:name w:val="header"/>
    <w:basedOn w:val="Normalny"/>
    <w:link w:val="NagwekZnak"/>
    <w:rsid w:val="00293D10"/>
    <w:pPr>
      <w:tabs>
        <w:tab w:val="center" w:pos="4536"/>
        <w:tab w:val="right" w:pos="9072"/>
      </w:tabs>
    </w:pPr>
  </w:style>
  <w:style w:type="character" w:customStyle="1" w:styleId="NagwekZnak">
    <w:name w:val="Nagłówek Znak"/>
    <w:basedOn w:val="Domylnaczcionkaakapitu"/>
    <w:link w:val="Nagwek"/>
    <w:rsid w:val="00293D10"/>
    <w:rPr>
      <w:rFonts w:ascii="Verdana" w:eastAsia="Times New Roman" w:hAnsi="Verdana" w:cs="Times New Roman"/>
      <w:sz w:val="20"/>
      <w:szCs w:val="24"/>
      <w:lang w:eastAsia="pl-PL"/>
    </w:rPr>
  </w:style>
  <w:style w:type="paragraph" w:styleId="Stopka">
    <w:name w:val="footer"/>
    <w:basedOn w:val="Normalny"/>
    <w:link w:val="StopkaZnak"/>
    <w:rsid w:val="00293D10"/>
    <w:pPr>
      <w:tabs>
        <w:tab w:val="center" w:pos="4536"/>
        <w:tab w:val="right" w:pos="9072"/>
      </w:tabs>
    </w:pPr>
  </w:style>
  <w:style w:type="character" w:customStyle="1" w:styleId="StopkaZnak">
    <w:name w:val="Stopka Znak"/>
    <w:basedOn w:val="Domylnaczcionkaakapitu"/>
    <w:link w:val="Stopka"/>
    <w:rsid w:val="00293D10"/>
    <w:rPr>
      <w:rFonts w:ascii="Verdana" w:eastAsia="Times New Roman" w:hAnsi="Verdana" w:cs="Times New Roman"/>
      <w:sz w:val="20"/>
      <w:szCs w:val="24"/>
      <w:lang w:eastAsia="pl-PL"/>
    </w:rPr>
  </w:style>
  <w:style w:type="paragraph" w:customStyle="1" w:styleId="Texte1">
    <w:name w:val="Texte 1"/>
    <w:basedOn w:val="Normalny"/>
    <w:rsid w:val="00293D10"/>
    <w:rPr>
      <w:caps/>
    </w:rPr>
  </w:style>
  <w:style w:type="paragraph" w:customStyle="1" w:styleId="Texte2">
    <w:name w:val="Texte 2"/>
    <w:basedOn w:val="Texteengras"/>
    <w:rsid w:val="00293D10"/>
    <w:rPr>
      <w:caps/>
    </w:rPr>
  </w:style>
  <w:style w:type="paragraph" w:customStyle="1" w:styleId="Texteengras">
    <w:name w:val="Texte en gras"/>
    <w:basedOn w:val="Normalny"/>
    <w:rsid w:val="00293D10"/>
    <w:rPr>
      <w:b/>
    </w:rPr>
  </w:style>
  <w:style w:type="character" w:styleId="Hipercze">
    <w:name w:val="Hyperlink"/>
    <w:uiPriority w:val="99"/>
    <w:unhideWhenUsed/>
    <w:rsid w:val="00293D10"/>
    <w:rPr>
      <w:color w:val="0000FF"/>
      <w:u w:val="single"/>
    </w:rPr>
  </w:style>
  <w:style w:type="paragraph" w:styleId="NormalnyWeb">
    <w:name w:val="Normal (Web)"/>
    <w:basedOn w:val="Normalny"/>
    <w:uiPriority w:val="99"/>
    <w:unhideWhenUsed/>
    <w:rsid w:val="00293D10"/>
    <w:rPr>
      <w:rFonts w:ascii="Times New Roman" w:hAnsi="Times New Roman"/>
      <w:sz w:val="24"/>
    </w:rPr>
  </w:style>
  <w:style w:type="character" w:styleId="Pogrubienie">
    <w:name w:val="Strong"/>
    <w:uiPriority w:val="22"/>
    <w:qFormat/>
    <w:rsid w:val="00293D10"/>
    <w:rPr>
      <w:b/>
      <w:bCs/>
    </w:rPr>
  </w:style>
  <w:style w:type="character" w:styleId="UyteHipercze">
    <w:name w:val="FollowedHyperlink"/>
    <w:uiPriority w:val="99"/>
    <w:semiHidden/>
    <w:unhideWhenUsed/>
    <w:rsid w:val="00293D10"/>
    <w:rPr>
      <w:color w:val="800080"/>
      <w:u w:val="single"/>
    </w:rPr>
  </w:style>
  <w:style w:type="character" w:customStyle="1" w:styleId="tstyle41">
    <w:name w:val="tstyle41"/>
    <w:rsid w:val="00293D10"/>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293D10"/>
    <w:rPr>
      <w:szCs w:val="20"/>
    </w:rPr>
  </w:style>
  <w:style w:type="character" w:customStyle="1" w:styleId="TekstprzypisukocowegoZnak">
    <w:name w:val="Tekst przypisu końcowego Znak"/>
    <w:basedOn w:val="Domylnaczcionkaakapitu"/>
    <w:link w:val="Tekstprzypisukocowego"/>
    <w:uiPriority w:val="99"/>
    <w:semiHidden/>
    <w:rsid w:val="00293D10"/>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293D10"/>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293D10"/>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293D10"/>
    <w:pPr>
      <w:spacing w:after="120"/>
    </w:pPr>
    <w:rPr>
      <w:rFonts w:ascii="Arial" w:hAnsi="Arial" w:cs="Arial"/>
    </w:rPr>
  </w:style>
  <w:style w:type="character" w:customStyle="1" w:styleId="TekstpodstawowyZnak">
    <w:name w:val="Tekst podstawowy Znak"/>
    <w:basedOn w:val="Domylnaczcionkaakapitu"/>
    <w:link w:val="Tekstpodstawowy"/>
    <w:rsid w:val="00293D10"/>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293D10"/>
    <w:rPr>
      <w:rFonts w:ascii="Tahoma" w:hAnsi="Tahoma" w:cs="Tahoma"/>
      <w:sz w:val="16"/>
      <w:szCs w:val="16"/>
    </w:rPr>
  </w:style>
  <w:style w:type="character" w:customStyle="1" w:styleId="TekstdymkaZnak">
    <w:name w:val="Tekst dymka Znak"/>
    <w:basedOn w:val="Domylnaczcionkaakapitu"/>
    <w:link w:val="Tekstdymka"/>
    <w:uiPriority w:val="99"/>
    <w:semiHidden/>
    <w:rsid w:val="00293D10"/>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293D10"/>
    <w:rPr>
      <w:sz w:val="16"/>
      <w:szCs w:val="16"/>
    </w:rPr>
  </w:style>
  <w:style w:type="paragraph" w:styleId="Tekstkomentarza">
    <w:name w:val="annotation text"/>
    <w:basedOn w:val="Normalny"/>
    <w:link w:val="TekstkomentarzaZnak"/>
    <w:uiPriority w:val="99"/>
    <w:semiHidden/>
    <w:unhideWhenUsed/>
    <w:rsid w:val="00293D10"/>
    <w:rPr>
      <w:szCs w:val="20"/>
    </w:rPr>
  </w:style>
  <w:style w:type="character" w:customStyle="1" w:styleId="TekstkomentarzaZnak">
    <w:name w:val="Tekst komentarza Znak"/>
    <w:basedOn w:val="Domylnaczcionkaakapitu"/>
    <w:link w:val="Tekstkomentarza"/>
    <w:uiPriority w:val="99"/>
    <w:semiHidden/>
    <w:rsid w:val="00293D10"/>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93D10"/>
    <w:rPr>
      <w:b/>
      <w:bCs/>
    </w:rPr>
  </w:style>
  <w:style w:type="character" w:customStyle="1" w:styleId="TematkomentarzaZnak">
    <w:name w:val="Temat komentarza Znak"/>
    <w:basedOn w:val="TekstkomentarzaZnak"/>
    <w:link w:val="Tematkomentarza"/>
    <w:uiPriority w:val="99"/>
    <w:semiHidden/>
    <w:rsid w:val="00293D10"/>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293D10"/>
    <w:rPr>
      <w:vertAlign w:val="superscript"/>
    </w:rPr>
  </w:style>
  <w:style w:type="paragraph" w:styleId="Tekstprzypisudolnego">
    <w:name w:val="footnote text"/>
    <w:aliases w:val="Tekst przypisu"/>
    <w:basedOn w:val="Normalny"/>
    <w:link w:val="TekstprzypisudolnegoZnak"/>
    <w:uiPriority w:val="99"/>
    <w:rsid w:val="00293D1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293D10"/>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293D10"/>
    <w:rPr>
      <w:rFonts w:ascii="Calibri" w:eastAsia="Calibri" w:hAnsi="Calibri" w:cs="Times New Roman"/>
    </w:rPr>
  </w:style>
  <w:style w:type="character" w:customStyle="1" w:styleId="xbe">
    <w:name w:val="_xbe"/>
    <w:basedOn w:val="Domylnaczcionkaakapitu"/>
    <w:rsid w:val="00293D10"/>
  </w:style>
  <w:style w:type="table" w:styleId="Tabela-Siatka">
    <w:name w:val="Table Grid"/>
    <w:basedOn w:val="Standardowy"/>
    <w:uiPriority w:val="39"/>
    <w:rsid w:val="00293D10"/>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293D10"/>
    <w:pPr>
      <w:spacing w:after="120"/>
    </w:pPr>
    <w:rPr>
      <w:sz w:val="16"/>
      <w:szCs w:val="16"/>
    </w:rPr>
  </w:style>
  <w:style w:type="character" w:customStyle="1" w:styleId="Tekstpodstawowy3Znak">
    <w:name w:val="Tekst podstawowy 3 Znak"/>
    <w:basedOn w:val="Domylnaczcionkaakapitu"/>
    <w:link w:val="Tekstpodstawowy3"/>
    <w:uiPriority w:val="99"/>
    <w:semiHidden/>
    <w:rsid w:val="00293D10"/>
    <w:rPr>
      <w:rFonts w:ascii="Verdana" w:eastAsia="Times New Roman" w:hAnsi="Verdana" w:cs="Times New Roman"/>
      <w:sz w:val="16"/>
      <w:szCs w:val="16"/>
      <w:lang w:eastAsia="pl-PL"/>
    </w:rPr>
  </w:style>
  <w:style w:type="paragraph" w:styleId="Tekstpodstawowywcity">
    <w:name w:val="Body Text Indent"/>
    <w:basedOn w:val="Normalny"/>
    <w:link w:val="TekstpodstawowywcityZnak"/>
    <w:uiPriority w:val="99"/>
    <w:unhideWhenUsed/>
    <w:rsid w:val="00293D10"/>
    <w:pPr>
      <w:spacing w:after="120"/>
      <w:ind w:left="283"/>
    </w:pPr>
  </w:style>
  <w:style w:type="character" w:customStyle="1" w:styleId="TekstpodstawowywcityZnak">
    <w:name w:val="Tekst podstawowy wcięty Znak"/>
    <w:basedOn w:val="Domylnaczcionkaakapitu"/>
    <w:link w:val="Tekstpodstawowywcity"/>
    <w:uiPriority w:val="99"/>
    <w:rsid w:val="00293D10"/>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293D10"/>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293D10"/>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293D10"/>
    <w:pPr>
      <w:numPr>
        <w:numId w:val="1"/>
      </w:numPr>
    </w:pPr>
  </w:style>
  <w:style w:type="table" w:customStyle="1" w:styleId="Tabela-Siatka1">
    <w:name w:val="Tabela - Siatka1"/>
    <w:basedOn w:val="Standardowy"/>
    <w:next w:val="Tabela-Siatka"/>
    <w:uiPriority w:val="59"/>
    <w:rsid w:val="00293D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293D10"/>
    <w:rPr>
      <w:color w:val="808080"/>
    </w:rPr>
  </w:style>
  <w:style w:type="paragraph" w:styleId="Poprawka">
    <w:name w:val="Revision"/>
    <w:hidden/>
    <w:uiPriority w:val="99"/>
    <w:semiHidden/>
    <w:rsid w:val="00293D10"/>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uiPriority w:val="39"/>
    <w:rsid w:val="00293D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293D10"/>
    <w:rPr>
      <w:color w:val="FF0000"/>
    </w:rPr>
  </w:style>
  <w:style w:type="character" w:customStyle="1" w:styleId="Styl3">
    <w:name w:val="Styl3"/>
    <w:basedOn w:val="Domylnaczcionkaakapitu"/>
    <w:uiPriority w:val="1"/>
    <w:rsid w:val="00293D10"/>
    <w:rPr>
      <w:color w:val="auto"/>
    </w:rPr>
  </w:style>
  <w:style w:type="character" w:customStyle="1" w:styleId="Styl4">
    <w:name w:val="Styl4"/>
    <w:basedOn w:val="Domylnaczcionkaakapitu"/>
    <w:uiPriority w:val="1"/>
    <w:rsid w:val="00293D10"/>
    <w:rPr>
      <w:rFonts w:ascii="Verdana" w:hAnsi="Verdana"/>
      <w:color w:val="auto"/>
      <w:sz w:val="18"/>
    </w:rPr>
  </w:style>
  <w:style w:type="paragraph" w:styleId="Nagwekspisutreci">
    <w:name w:val="TOC Heading"/>
    <w:basedOn w:val="Nagwek1"/>
    <w:next w:val="Normalny"/>
    <w:uiPriority w:val="39"/>
    <w:unhideWhenUsed/>
    <w:qFormat/>
    <w:rsid w:val="00293D10"/>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rsid w:val="00293D10"/>
    <w:pPr>
      <w:tabs>
        <w:tab w:val="right" w:leader="dot" w:pos="10054"/>
      </w:tabs>
      <w:spacing w:after="100" w:line="360" w:lineRule="auto"/>
    </w:pPr>
  </w:style>
  <w:style w:type="paragraph" w:customStyle="1" w:styleId="Zawartotabeli">
    <w:name w:val="Zawartość tabeli"/>
    <w:basedOn w:val="Normalny"/>
    <w:rsid w:val="00293D10"/>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293D10"/>
    <w:pPr>
      <w:spacing w:after="100"/>
      <w:ind w:left="200"/>
    </w:pPr>
  </w:style>
  <w:style w:type="paragraph" w:styleId="Tytu">
    <w:name w:val="Title"/>
    <w:basedOn w:val="Normalny"/>
    <w:next w:val="Normalny"/>
    <w:link w:val="TytuZnak"/>
    <w:uiPriority w:val="10"/>
    <w:qFormat/>
    <w:rsid w:val="00293D10"/>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93D10"/>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293D10"/>
    <w:rPr>
      <w:i/>
      <w:iCs/>
      <w:color w:val="404040" w:themeColor="text1" w:themeTint="BF"/>
    </w:rPr>
  </w:style>
  <w:style w:type="character" w:customStyle="1" w:styleId="FontStyle93">
    <w:name w:val="Font Style93"/>
    <w:basedOn w:val="Domylnaczcionkaakapitu"/>
    <w:uiPriority w:val="99"/>
    <w:rsid w:val="00293D10"/>
    <w:rPr>
      <w:rFonts w:ascii="Arial" w:hAnsi="Arial" w:cs="Arial"/>
      <w:sz w:val="20"/>
      <w:szCs w:val="20"/>
    </w:rPr>
  </w:style>
  <w:style w:type="paragraph" w:styleId="Legenda">
    <w:name w:val="caption"/>
    <w:basedOn w:val="Normalny"/>
    <w:next w:val="Normalny"/>
    <w:unhideWhenUsed/>
    <w:qFormat/>
    <w:rsid w:val="00293D10"/>
    <w:pPr>
      <w:numPr>
        <w:numId w:val="3"/>
      </w:numPr>
      <w:spacing w:after="200"/>
    </w:pPr>
    <w:rPr>
      <w:i/>
      <w:iCs/>
      <w:color w:val="44546A" w:themeColor="text2"/>
      <w:sz w:val="18"/>
      <w:szCs w:val="18"/>
    </w:rPr>
  </w:style>
  <w:style w:type="paragraph" w:styleId="Tekstpodstawowy2">
    <w:name w:val="Body Text 2"/>
    <w:basedOn w:val="Normalny"/>
    <w:link w:val="Tekstpodstawowy2Znak"/>
    <w:uiPriority w:val="99"/>
    <w:semiHidden/>
    <w:unhideWhenUsed/>
    <w:rsid w:val="00293D10"/>
    <w:pPr>
      <w:spacing w:after="120" w:line="480" w:lineRule="auto"/>
    </w:pPr>
  </w:style>
  <w:style w:type="character" w:customStyle="1" w:styleId="Tekstpodstawowy2Znak">
    <w:name w:val="Tekst podstawowy 2 Znak"/>
    <w:basedOn w:val="Domylnaczcionkaakapitu"/>
    <w:link w:val="Tekstpodstawowy2"/>
    <w:uiPriority w:val="99"/>
    <w:semiHidden/>
    <w:rsid w:val="00293D10"/>
    <w:rPr>
      <w:rFonts w:ascii="Verdana" w:eastAsia="Times New Roman" w:hAnsi="Verdana" w:cs="Times New Roman"/>
      <w:sz w:val="20"/>
      <w:szCs w:val="24"/>
      <w:lang w:eastAsia="pl-PL"/>
    </w:rPr>
  </w:style>
  <w:style w:type="paragraph" w:customStyle="1" w:styleId="Default">
    <w:name w:val="Default"/>
    <w:rsid w:val="00293D10"/>
    <w:pPr>
      <w:autoSpaceDE w:val="0"/>
      <w:autoSpaceDN w:val="0"/>
      <w:adjustRightInd w:val="0"/>
      <w:spacing w:after="0" w:line="240" w:lineRule="auto"/>
    </w:pPr>
    <w:rPr>
      <w:rFonts w:ascii="Arial" w:eastAsia="SimSun" w:hAnsi="Arial" w:cs="Arial"/>
      <w:color w:val="000000"/>
      <w:sz w:val="24"/>
      <w:szCs w:val="24"/>
      <w:lang w:val="en-US" w:eastAsia="zh-CN"/>
    </w:rPr>
  </w:style>
  <w:style w:type="paragraph" w:customStyle="1" w:styleId="BodyText21">
    <w:name w:val="Body Text 21"/>
    <w:basedOn w:val="Normalny"/>
    <w:rsid w:val="00293D10"/>
    <w:pPr>
      <w:widowControl w:val="0"/>
      <w:jc w:val="both"/>
    </w:pPr>
    <w:rPr>
      <w:rFonts w:ascii="Arial" w:hAnsi="Arial"/>
      <w:sz w:val="22"/>
      <w:szCs w:val="20"/>
    </w:rPr>
  </w:style>
  <w:style w:type="character" w:customStyle="1" w:styleId="FontStyle23">
    <w:name w:val="Font Style23"/>
    <w:basedOn w:val="Domylnaczcionkaakapitu"/>
    <w:uiPriority w:val="99"/>
    <w:rsid w:val="00293D10"/>
    <w:rPr>
      <w:rFonts w:ascii="Arial" w:hAnsi="Arial" w:cs="Arial" w:hint="default"/>
    </w:rPr>
  </w:style>
  <w:style w:type="paragraph" w:styleId="Bezodstpw">
    <w:name w:val="No Spacing"/>
    <w:uiPriority w:val="1"/>
    <w:qFormat/>
    <w:rsid w:val="00293D10"/>
    <w:pPr>
      <w:spacing w:after="0" w:line="240" w:lineRule="auto"/>
    </w:pPr>
  </w:style>
  <w:style w:type="paragraph" w:customStyle="1" w:styleId="Standard">
    <w:name w:val="Standard"/>
    <w:rsid w:val="00293D10"/>
    <w:pPr>
      <w:suppressAutoHyphens/>
      <w:autoSpaceDN w:val="0"/>
      <w:spacing w:after="200" w:line="276" w:lineRule="auto"/>
      <w:textAlignment w:val="baseline"/>
    </w:pPr>
    <w:rPr>
      <w:rFonts w:ascii="Calibri" w:eastAsia="Calibri" w:hAnsi="Calibri" w:cs="Times New Roman"/>
      <w:kern w:val="3"/>
    </w:rPr>
  </w:style>
  <w:style w:type="numbering" w:customStyle="1" w:styleId="WWNum36">
    <w:name w:val="WWNum36"/>
    <w:basedOn w:val="Bezlisty"/>
    <w:rsid w:val="00293D10"/>
    <w:pPr>
      <w:numPr>
        <w:numId w:val="12"/>
      </w:numPr>
    </w:pPr>
  </w:style>
  <w:style w:type="numbering" w:customStyle="1" w:styleId="WWNum37">
    <w:name w:val="WWNum37"/>
    <w:basedOn w:val="Bezlisty"/>
    <w:rsid w:val="00293D10"/>
    <w:pPr>
      <w:numPr>
        <w:numId w:val="13"/>
      </w:numPr>
    </w:pPr>
  </w:style>
  <w:style w:type="numbering" w:customStyle="1" w:styleId="WWNum105">
    <w:name w:val="WWNum105"/>
    <w:basedOn w:val="Bezlisty"/>
    <w:rsid w:val="00293D10"/>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elektroniczne@enea.pl"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hyperlink" Target="https://www.enea.pl/pl/grupaenea/o-grupie/spolki-grupyenea/polaniec/zamowienia/dokumenty-dla-wykonawcow-i-dostawcow" TargetMode="External"/><Relationship Id="rId11" Type="http://schemas.openxmlformats.org/officeDocument/2006/relationships/hyperlink" Target="mailto:tomasz.jankowski@enea.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10" Type="http://schemas.openxmlformats.org/officeDocument/2006/relationships/hyperlink" Target="mailto:kazimierz.sumara@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https://www.enea.pl/pl/grupaenea/o-grupie/spolki-grupy-enea/polaniec/zamowienia/dokumenty-dla-wykonawcow-i-dostawc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C44BB-01AB-42D0-8F32-EEA1F485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9281</Words>
  <Characters>55689</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7</cp:revision>
  <dcterms:created xsi:type="dcterms:W3CDTF">2020-04-02T09:43:00Z</dcterms:created>
  <dcterms:modified xsi:type="dcterms:W3CDTF">2020-04-02T10:48:00Z</dcterms:modified>
</cp:coreProperties>
</file>